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1012" w:dyaOrig="1700">
          <v:rect xmlns:o="urn:schemas-microsoft-com:office:office" xmlns:v="urn:schemas-microsoft-com:vml" id="rectole0000000000" style="width:50.600000pt;height:85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ГЛАВЫ МУНИЦИПАЛЬНОГО ОБРАЗОВАНИЯ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СЕЛЬСКОЕ ПОСЕЛЕНИЕ ЗАРЕЧЕНСК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КАНДАЛАКШСКОГО РАЙОНА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.07.2020</w:t>
        <w:tab/>
        <w:tab/>
        <w:tab/>
        <w:tab/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  <w:tab/>
        <w:tab/>
        <w:tab/>
        <w:t xml:space="preserve">          № 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 отмене постановления главы муниципального образования с.п.Зареченск Кандалакшсмкого района от 23.12.2009г. №  50 "Об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сельское поселение Зареченск  Кандалакшского  района к совершению коррупционных правонарушений"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Руководствуясь Уставом муниципального образования сельское поселение Зареченск Кандалакшского  района, в целях приведения нормативно правовых актов в соответствие с действующим законодательством,  постановляю: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Отменить постановление главы муниципального образования с.п.Зареченск Кандалакшсмкого района от 23.12.2009г. №  50 "Об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сельское поселение Зареченск  Кандалакшского  района к совершению коррупционных правонарушений".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Опубликовать настоящее постановление на официальном сайте муниципального сельское поселение Зареченск Кандалакшского  района.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муниципального образования                              Т.А.Назарова                                   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