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50" w:rsidRDefault="004A5A0F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-310515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5A0F" w:rsidRDefault="004A5A0F" w:rsidP="00855D71">
      <w:pPr>
        <w:jc w:val="both"/>
        <w:rPr>
          <w:rFonts w:ascii="Times New Roman" w:hAnsi="Times New Roman"/>
          <w:sz w:val="24"/>
          <w:szCs w:val="24"/>
        </w:rPr>
      </w:pPr>
    </w:p>
    <w:p w:rsidR="004A5A0F" w:rsidRPr="004A5A0F" w:rsidRDefault="004A5A0F" w:rsidP="004A5A0F">
      <w:pPr>
        <w:rPr>
          <w:rFonts w:ascii="Times New Roman" w:hAnsi="Times New Roman"/>
          <w:sz w:val="24"/>
          <w:szCs w:val="24"/>
        </w:rPr>
      </w:pPr>
    </w:p>
    <w:p w:rsidR="004A5A0F" w:rsidRPr="004A5A0F" w:rsidRDefault="004A5A0F" w:rsidP="004A5A0F">
      <w:pPr>
        <w:rPr>
          <w:rFonts w:ascii="Times New Roman" w:hAnsi="Times New Roman"/>
          <w:sz w:val="24"/>
          <w:szCs w:val="24"/>
        </w:rPr>
      </w:pPr>
    </w:p>
    <w:p w:rsidR="004A5A0F" w:rsidRPr="004A5A0F" w:rsidRDefault="004A5A0F" w:rsidP="004A5A0F">
      <w:pPr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121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A5A0F" w:rsidRPr="005A121B" w:rsidRDefault="004A5A0F" w:rsidP="004A5A0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5A0F" w:rsidRPr="005A121B" w:rsidRDefault="004A5A0F" w:rsidP="004A5A0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121B">
        <w:rPr>
          <w:rFonts w:ascii="Times New Roman" w:hAnsi="Times New Roman"/>
          <w:b/>
          <w:sz w:val="24"/>
          <w:szCs w:val="24"/>
        </w:rPr>
        <w:t>АДМИНИСТРАЦИИ</w:t>
      </w:r>
    </w:p>
    <w:p w:rsidR="004A5A0F" w:rsidRPr="005A121B" w:rsidRDefault="004A5A0F" w:rsidP="004A5A0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121B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4A5A0F" w:rsidRPr="005A121B" w:rsidRDefault="004A5A0F" w:rsidP="004A5A0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121B">
        <w:rPr>
          <w:rFonts w:ascii="Times New Roman" w:hAnsi="Times New Roman"/>
          <w:b/>
          <w:sz w:val="24"/>
          <w:szCs w:val="24"/>
        </w:rPr>
        <w:t>СЕЛЬСКОЕ ПОСЕЛЕНИЕ ЗАРЕЧЕНСК</w:t>
      </w:r>
    </w:p>
    <w:p w:rsidR="004A5A0F" w:rsidRPr="005A121B" w:rsidRDefault="004A5A0F" w:rsidP="004A5A0F">
      <w:pPr>
        <w:jc w:val="center"/>
        <w:rPr>
          <w:rFonts w:ascii="Times New Roman" w:hAnsi="Times New Roman"/>
          <w:b/>
          <w:sz w:val="24"/>
          <w:szCs w:val="24"/>
        </w:rPr>
      </w:pPr>
      <w:r w:rsidRPr="005A121B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4A5A0F" w:rsidRPr="005A121B" w:rsidRDefault="004A5A0F" w:rsidP="004A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A0F" w:rsidRPr="005A121B" w:rsidRDefault="004A5A0F" w:rsidP="004A5A0F">
      <w:pPr>
        <w:rPr>
          <w:rFonts w:ascii="Times New Roman" w:hAnsi="Times New Roman"/>
          <w:b/>
          <w:sz w:val="24"/>
          <w:szCs w:val="24"/>
        </w:rPr>
      </w:pPr>
    </w:p>
    <w:p w:rsidR="004A5A0F" w:rsidRPr="005A121B" w:rsidRDefault="004A5A0F" w:rsidP="004A5A0F">
      <w:pPr>
        <w:rPr>
          <w:rFonts w:ascii="Times New Roman" w:hAnsi="Times New Roman"/>
          <w:sz w:val="24"/>
          <w:szCs w:val="24"/>
        </w:rPr>
      </w:pPr>
      <w:r w:rsidRPr="005A121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5A121B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2</w:t>
      </w:r>
      <w:r w:rsidRPr="005A121B">
        <w:rPr>
          <w:rFonts w:ascii="Times New Roman" w:hAnsi="Times New Roman"/>
          <w:sz w:val="24"/>
          <w:szCs w:val="24"/>
        </w:rPr>
        <w:t xml:space="preserve"> г.</w:t>
      </w:r>
      <w:r w:rsidRPr="005A121B">
        <w:rPr>
          <w:rFonts w:ascii="Times New Roman" w:hAnsi="Times New Roman"/>
          <w:sz w:val="24"/>
          <w:szCs w:val="24"/>
        </w:rPr>
        <w:tab/>
      </w:r>
      <w:r w:rsidRPr="005A121B">
        <w:rPr>
          <w:rFonts w:ascii="Times New Roman" w:hAnsi="Times New Roman"/>
          <w:sz w:val="24"/>
          <w:szCs w:val="24"/>
        </w:rPr>
        <w:tab/>
      </w:r>
      <w:r w:rsidRPr="005A121B">
        <w:rPr>
          <w:rFonts w:ascii="Times New Roman" w:hAnsi="Times New Roman"/>
          <w:sz w:val="24"/>
          <w:szCs w:val="24"/>
        </w:rPr>
        <w:tab/>
      </w:r>
      <w:r w:rsidRPr="005A121B">
        <w:rPr>
          <w:rFonts w:ascii="Times New Roman" w:hAnsi="Times New Roman"/>
          <w:sz w:val="24"/>
          <w:szCs w:val="24"/>
        </w:rPr>
        <w:tab/>
        <w:t xml:space="preserve">      </w:t>
      </w:r>
      <w:r w:rsidR="00C879C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A121B">
        <w:rPr>
          <w:rFonts w:ascii="Times New Roman" w:hAnsi="Times New Roman"/>
          <w:sz w:val="24"/>
          <w:szCs w:val="24"/>
        </w:rPr>
        <w:t xml:space="preserve">   № </w:t>
      </w:r>
      <w:r w:rsidR="005E3048">
        <w:rPr>
          <w:rFonts w:ascii="Times New Roman" w:hAnsi="Times New Roman"/>
          <w:sz w:val="24"/>
          <w:szCs w:val="24"/>
        </w:rPr>
        <w:t>27</w:t>
      </w:r>
    </w:p>
    <w:p w:rsidR="004A5A0F" w:rsidRPr="005A121B" w:rsidRDefault="004A5A0F" w:rsidP="004A5A0F">
      <w:pPr>
        <w:tabs>
          <w:tab w:val="left" w:pos="709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5A0F" w:rsidRPr="005A121B" w:rsidRDefault="004A5A0F" w:rsidP="004A5A0F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5A121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A5A0F" w:rsidRPr="005A121B" w:rsidRDefault="004A5A0F" w:rsidP="004A5A0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A121B">
        <w:rPr>
          <w:rFonts w:ascii="Times New Roman" w:hAnsi="Times New Roman"/>
          <w:b/>
          <w:bCs/>
          <w:color w:val="000000"/>
          <w:sz w:val="24"/>
          <w:szCs w:val="24"/>
        </w:rPr>
        <w:t>«Об утверждении Плана мероприятий по консолидации бюджетных средств муниципального образования сельское поселение Зареченск Кандалакшского района в целях оздоровления муниципальных финансов»</w:t>
      </w:r>
    </w:p>
    <w:p w:rsidR="004A5A0F" w:rsidRPr="005A121B" w:rsidRDefault="004A5A0F" w:rsidP="004A5A0F">
      <w:pPr>
        <w:pStyle w:val="a3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pStyle w:val="a3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kinsoku w:val="0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A121B">
        <w:rPr>
          <w:rFonts w:ascii="Times New Roman" w:hAnsi="Times New Roman"/>
          <w:sz w:val="24"/>
          <w:szCs w:val="24"/>
        </w:rPr>
        <w:t>В соответствии со статьями 33 и 34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Соглашением от 30.01.2020 года № 7-с, предусматривающем меры по социально-экономическому развитию и оздоровлению муниципальных финансов, </w:t>
      </w:r>
      <w:r w:rsidRPr="005A12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повышения сбалансированности и устойчивости местного бюджета, </w:t>
      </w:r>
    </w:p>
    <w:p w:rsidR="004A5A0F" w:rsidRPr="005A121B" w:rsidRDefault="004A5A0F" w:rsidP="004A5A0F">
      <w:pPr>
        <w:suppressAutoHyphens/>
        <w:ind w:right="43" w:firstLine="709"/>
        <w:jc w:val="both"/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suppressAutoHyphens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  <w:r w:rsidRPr="005A121B">
        <w:rPr>
          <w:rFonts w:ascii="Times New Roman" w:hAnsi="Times New Roman"/>
          <w:bCs/>
          <w:sz w:val="24"/>
          <w:szCs w:val="24"/>
        </w:rPr>
        <w:t>п о с т а н о в л я ю:</w:t>
      </w:r>
    </w:p>
    <w:p w:rsidR="004A5A0F" w:rsidRPr="005A121B" w:rsidRDefault="004A5A0F" w:rsidP="004A5A0F">
      <w:pPr>
        <w:suppressAutoHyphens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5A0F" w:rsidRPr="005A121B" w:rsidRDefault="004A5A0F" w:rsidP="004A5A0F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A5A0F" w:rsidRPr="005A121B" w:rsidRDefault="004A5A0F" w:rsidP="004A5A0F">
      <w:pPr>
        <w:suppressAutoHyphens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121B">
        <w:rPr>
          <w:rFonts w:ascii="Times New Roman" w:hAnsi="Times New Roman"/>
          <w:sz w:val="24"/>
          <w:szCs w:val="24"/>
        </w:rPr>
        <w:t>1. </w:t>
      </w:r>
      <w:r w:rsidRPr="005A121B">
        <w:rPr>
          <w:rFonts w:ascii="Times New Roman" w:hAnsi="Times New Roman"/>
          <w:color w:val="000000"/>
          <w:sz w:val="24"/>
          <w:szCs w:val="24"/>
        </w:rPr>
        <w:t>Утвердить План мероприятий по консолидации бюджетных средств сельского поселения Зареченск Кандалакшского района в целях оздоровления муниципальных финансов (далее – План мероприятий) согласно приложению.</w:t>
      </w:r>
    </w:p>
    <w:p w:rsidR="004A5A0F" w:rsidRPr="005A121B" w:rsidRDefault="004A5A0F" w:rsidP="004A5A0F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5A121B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администрации сельского поселения Зареченск Кандалакшского района.</w:t>
      </w:r>
    </w:p>
    <w:p w:rsidR="004A5A0F" w:rsidRPr="005A121B" w:rsidRDefault="004A5A0F" w:rsidP="004A5A0F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5A121B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 и распространяется на правоотношения с 01.01.20</w:t>
      </w:r>
      <w:r>
        <w:rPr>
          <w:rFonts w:ascii="Times New Roman" w:hAnsi="Times New Roman"/>
          <w:sz w:val="24"/>
          <w:szCs w:val="24"/>
        </w:rPr>
        <w:t>22</w:t>
      </w:r>
      <w:r w:rsidRPr="005A121B">
        <w:rPr>
          <w:rFonts w:ascii="Times New Roman" w:hAnsi="Times New Roman"/>
          <w:sz w:val="24"/>
          <w:szCs w:val="24"/>
        </w:rPr>
        <w:t xml:space="preserve"> года.</w:t>
      </w:r>
    </w:p>
    <w:p w:rsidR="004A5A0F" w:rsidRPr="005A121B" w:rsidRDefault="004A5A0F" w:rsidP="004A5A0F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5A121B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4A5A0F" w:rsidRPr="005A121B" w:rsidRDefault="004A5A0F" w:rsidP="004A5A0F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suppressAutoHyphens/>
        <w:ind w:firstLine="790"/>
        <w:jc w:val="both"/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suppressAutoHyphens/>
        <w:ind w:firstLine="790"/>
        <w:jc w:val="both"/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A5A0F" w:rsidRPr="005A121B" w:rsidRDefault="004A5A0F" w:rsidP="004A5A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Pr="005A121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5A121B">
        <w:rPr>
          <w:rFonts w:ascii="Times New Roman" w:hAnsi="Times New Roman"/>
          <w:sz w:val="24"/>
          <w:szCs w:val="24"/>
        </w:rPr>
        <w:t xml:space="preserve"> администрации</w:t>
      </w:r>
      <w:r w:rsidRPr="005A121B">
        <w:rPr>
          <w:rFonts w:ascii="Times New Roman" w:hAnsi="Times New Roman"/>
          <w:sz w:val="24"/>
          <w:szCs w:val="24"/>
        </w:rPr>
        <w:tab/>
      </w:r>
      <w:r w:rsidRPr="005A121B">
        <w:rPr>
          <w:rFonts w:ascii="Times New Roman" w:hAnsi="Times New Roman"/>
          <w:sz w:val="24"/>
          <w:szCs w:val="24"/>
        </w:rPr>
        <w:tab/>
      </w:r>
      <w:r w:rsidRPr="005A121B">
        <w:rPr>
          <w:rFonts w:ascii="Times New Roman" w:hAnsi="Times New Roman"/>
          <w:sz w:val="24"/>
          <w:szCs w:val="24"/>
        </w:rPr>
        <w:tab/>
      </w:r>
      <w:r w:rsidRPr="005A12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И.С.Авдеев</w:t>
      </w:r>
    </w:p>
    <w:p w:rsidR="004A5A0F" w:rsidRPr="005A121B" w:rsidRDefault="004A5A0F" w:rsidP="004A5A0F">
      <w:pPr>
        <w:jc w:val="both"/>
        <w:rPr>
          <w:rFonts w:ascii="Times New Roman" w:hAnsi="Times New Roman"/>
          <w:sz w:val="24"/>
          <w:szCs w:val="24"/>
        </w:rPr>
      </w:pPr>
    </w:p>
    <w:p w:rsidR="004A5A0F" w:rsidRDefault="004A5A0F" w:rsidP="004A5A0F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4A5A0F" w:rsidRDefault="004A5A0F" w:rsidP="004A5A0F">
      <w:pPr>
        <w:rPr>
          <w:rFonts w:ascii="Times New Roman" w:hAnsi="Times New Roman"/>
          <w:sz w:val="24"/>
          <w:szCs w:val="24"/>
        </w:rPr>
      </w:pPr>
    </w:p>
    <w:p w:rsidR="007C6B59" w:rsidRPr="004A5A0F" w:rsidRDefault="007C6B59" w:rsidP="004A5A0F">
      <w:pPr>
        <w:rPr>
          <w:rFonts w:ascii="Times New Roman" w:hAnsi="Times New Roman"/>
          <w:sz w:val="24"/>
          <w:szCs w:val="24"/>
        </w:rPr>
        <w:sectPr w:rsidR="007C6B59" w:rsidRPr="004A5A0F" w:rsidSect="005174C0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tbl>
      <w:tblPr>
        <w:tblW w:w="15701" w:type="dxa"/>
        <w:tblLayout w:type="fixed"/>
        <w:tblLook w:val="04A0"/>
      </w:tblPr>
      <w:tblGrid>
        <w:gridCol w:w="15701"/>
      </w:tblGrid>
      <w:tr w:rsidR="00921618" w:rsidRPr="00BD76A5" w:rsidTr="00634268">
        <w:trPr>
          <w:trHeight w:val="1149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4268" w:rsidRDefault="00634268" w:rsidP="0092161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634268" w:rsidRDefault="00634268" w:rsidP="0092161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634268" w:rsidRDefault="00634268" w:rsidP="00634268">
            <w:pPr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5A121B">
              <w:rPr>
                <w:rFonts w:ascii="Times New Roman" w:hAnsi="Times New Roman"/>
                <w:szCs w:val="22"/>
              </w:rPr>
              <w:t xml:space="preserve">УТВЕРЖДЕН </w:t>
            </w:r>
            <w:r w:rsidRPr="005A121B">
              <w:rPr>
                <w:rFonts w:ascii="Times New Roman" w:hAnsi="Times New Roman"/>
                <w:szCs w:val="22"/>
              </w:rPr>
              <w:br/>
              <w:t>Постановлением  администрации</w:t>
            </w:r>
            <w:r w:rsidRPr="005A121B">
              <w:rPr>
                <w:rFonts w:ascii="Times New Roman" w:hAnsi="Times New Roman"/>
                <w:szCs w:val="22"/>
              </w:rPr>
              <w:br/>
              <w:t xml:space="preserve">     муниципального образования сельского поселения Зареченск </w:t>
            </w:r>
            <w:r w:rsidRPr="005A121B">
              <w:rPr>
                <w:rFonts w:ascii="Times New Roman" w:hAnsi="Times New Roman"/>
                <w:szCs w:val="22"/>
              </w:rPr>
              <w:br/>
              <w:t xml:space="preserve">Кандалакшского района </w:t>
            </w:r>
            <w:r w:rsidRPr="005A121B">
              <w:rPr>
                <w:rFonts w:ascii="Times New Roman" w:hAnsi="Times New Roman"/>
                <w:szCs w:val="22"/>
              </w:rPr>
              <w:br/>
              <w:t xml:space="preserve">от </w:t>
            </w:r>
            <w:r w:rsidR="004A5A0F">
              <w:rPr>
                <w:rFonts w:ascii="Times New Roman" w:hAnsi="Times New Roman"/>
                <w:szCs w:val="22"/>
              </w:rPr>
              <w:t>28</w:t>
            </w:r>
            <w:r w:rsidRPr="005A121B">
              <w:rPr>
                <w:rFonts w:ascii="Times New Roman" w:hAnsi="Times New Roman"/>
                <w:szCs w:val="22"/>
              </w:rPr>
              <w:t>.03.202</w:t>
            </w:r>
            <w:r w:rsidR="004A5A0F">
              <w:rPr>
                <w:rFonts w:ascii="Times New Roman" w:hAnsi="Times New Roman"/>
                <w:szCs w:val="22"/>
              </w:rPr>
              <w:t>2</w:t>
            </w:r>
            <w:r w:rsidRPr="005A121B">
              <w:rPr>
                <w:rFonts w:ascii="Times New Roman" w:hAnsi="Times New Roman"/>
                <w:szCs w:val="22"/>
              </w:rPr>
              <w:t xml:space="preserve"> № </w:t>
            </w:r>
            <w:r w:rsidR="005B722E">
              <w:rPr>
                <w:rFonts w:ascii="Times New Roman" w:hAnsi="Times New Roman"/>
                <w:szCs w:val="22"/>
              </w:rPr>
              <w:t>27</w:t>
            </w:r>
          </w:p>
          <w:p w:rsidR="00634268" w:rsidRDefault="00634268" w:rsidP="00634268">
            <w:pPr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  <w:p w:rsidR="00634268" w:rsidRDefault="00634268" w:rsidP="0092161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634268" w:rsidRDefault="00634268" w:rsidP="0092161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871F27" w:rsidRPr="00BD76A5" w:rsidRDefault="00871F27" w:rsidP="0092161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D76A5">
              <w:rPr>
                <w:rFonts w:ascii="Times New Roman" w:hAnsi="Times New Roman"/>
                <w:b/>
                <w:bCs/>
                <w:szCs w:val="22"/>
              </w:rPr>
              <w:t>План мероприятий по консолидации бюджетных средств сельское поселение Зареченск Кандалакшского района  в целях оздоровления муниципальных финансов</w:t>
            </w:r>
          </w:p>
          <w:p w:rsidR="00871F27" w:rsidRPr="00BD76A5" w:rsidRDefault="00871F27" w:rsidP="0092161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tbl>
            <w:tblPr>
              <w:tblStyle w:val="a7"/>
              <w:tblW w:w="15584" w:type="dxa"/>
              <w:tblLayout w:type="fixed"/>
              <w:tblLook w:val="04A0"/>
            </w:tblPr>
            <w:tblGrid>
              <w:gridCol w:w="568"/>
              <w:gridCol w:w="3387"/>
              <w:gridCol w:w="1557"/>
              <w:gridCol w:w="567"/>
              <w:gridCol w:w="701"/>
              <w:gridCol w:w="708"/>
              <w:gridCol w:w="709"/>
              <w:gridCol w:w="709"/>
              <w:gridCol w:w="709"/>
              <w:gridCol w:w="1279"/>
              <w:gridCol w:w="630"/>
              <w:gridCol w:w="7"/>
              <w:gridCol w:w="713"/>
              <w:gridCol w:w="709"/>
              <w:gridCol w:w="713"/>
              <w:gridCol w:w="712"/>
              <w:gridCol w:w="1206"/>
            </w:tblGrid>
            <w:tr w:rsidR="00BD76A5" w:rsidRPr="00BD76A5" w:rsidTr="0001371C">
              <w:trPr>
                <w:trHeight w:val="495"/>
              </w:trPr>
              <w:tc>
                <w:tcPr>
                  <w:tcW w:w="568" w:type="dxa"/>
                  <w:vMerge w:val="restart"/>
                </w:tcPr>
                <w:p w:rsidR="00BD76A5" w:rsidRPr="00225793" w:rsidRDefault="00BD76A5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№п/п</w:t>
                  </w:r>
                </w:p>
              </w:tc>
              <w:tc>
                <w:tcPr>
                  <w:tcW w:w="3387" w:type="dxa"/>
                  <w:vMerge w:val="restart"/>
                </w:tcPr>
                <w:p w:rsidR="00BD76A5" w:rsidRPr="00225793" w:rsidRDefault="00BD76A5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Наименование мероприятия</w:t>
                  </w:r>
                </w:p>
              </w:tc>
              <w:tc>
                <w:tcPr>
                  <w:tcW w:w="1557" w:type="dxa"/>
                  <w:vMerge w:val="restart"/>
                </w:tcPr>
                <w:p w:rsidR="00BD76A5" w:rsidRPr="00225793" w:rsidRDefault="00BD76A5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Показатель </w:t>
                  </w:r>
                </w:p>
              </w:tc>
              <w:tc>
                <w:tcPr>
                  <w:tcW w:w="567" w:type="dxa"/>
                  <w:vMerge w:val="restart"/>
                </w:tcPr>
                <w:p w:rsidR="00BD76A5" w:rsidRPr="00225793" w:rsidRDefault="00BD76A5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Ед.изм</w:t>
                  </w:r>
                </w:p>
              </w:tc>
              <w:tc>
                <w:tcPr>
                  <w:tcW w:w="3536" w:type="dxa"/>
                  <w:gridSpan w:val="5"/>
                  <w:tcBorders>
                    <w:bottom w:val="single" w:sz="4" w:space="0" w:color="auto"/>
                  </w:tcBorders>
                </w:tcPr>
                <w:p w:rsidR="00BD76A5" w:rsidRPr="00225793" w:rsidRDefault="00BD76A5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Значение показателя результативности</w:t>
                  </w:r>
                </w:p>
              </w:tc>
              <w:tc>
                <w:tcPr>
                  <w:tcW w:w="1279" w:type="dxa"/>
                  <w:vMerge w:val="restart"/>
                </w:tcPr>
                <w:p w:rsidR="00BD76A5" w:rsidRPr="00225793" w:rsidRDefault="00BD76A5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Индикатор/Обоснование отсутствия планового бюджетного эффекта</w:t>
                  </w:r>
                </w:p>
              </w:tc>
              <w:tc>
                <w:tcPr>
                  <w:tcW w:w="3484" w:type="dxa"/>
                  <w:gridSpan w:val="6"/>
                  <w:tcBorders>
                    <w:bottom w:val="single" w:sz="4" w:space="0" w:color="auto"/>
                  </w:tcBorders>
                </w:tcPr>
                <w:p w:rsidR="00BD76A5" w:rsidRPr="00225793" w:rsidRDefault="00BD76A5" w:rsidP="00BD76A5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Финансовая оценка (бюджетный эффект), тыс.руб.</w:t>
                  </w:r>
                </w:p>
              </w:tc>
              <w:tc>
                <w:tcPr>
                  <w:tcW w:w="1206" w:type="dxa"/>
                  <w:vMerge w:val="restart"/>
                </w:tcPr>
                <w:p w:rsidR="00BD76A5" w:rsidRPr="00225793" w:rsidRDefault="00BD76A5" w:rsidP="00BD76A5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Органы местного  самоуправления МО, ответственные  за реализацию  мероприятий</w:t>
                  </w:r>
                </w:p>
              </w:tc>
            </w:tr>
            <w:tr w:rsidR="00BD76A5" w:rsidRPr="00BD76A5" w:rsidTr="0001371C">
              <w:trPr>
                <w:trHeight w:val="540"/>
              </w:trPr>
              <w:tc>
                <w:tcPr>
                  <w:tcW w:w="568" w:type="dxa"/>
                  <w:vMerge/>
                </w:tcPr>
                <w:p w:rsidR="00BD76A5" w:rsidRPr="00225793" w:rsidRDefault="00BD76A5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3387" w:type="dxa"/>
                  <w:vMerge/>
                </w:tcPr>
                <w:p w:rsidR="00BD76A5" w:rsidRPr="00225793" w:rsidRDefault="00BD76A5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1557" w:type="dxa"/>
                  <w:vMerge/>
                </w:tcPr>
                <w:p w:rsidR="00BD76A5" w:rsidRPr="00225793" w:rsidRDefault="00BD76A5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BD76A5" w:rsidRPr="00225793" w:rsidRDefault="00BD76A5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2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3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4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5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6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9" w:type="dxa"/>
                  <w:vMerge/>
                </w:tcPr>
                <w:p w:rsidR="00BD76A5" w:rsidRPr="00225793" w:rsidRDefault="00BD76A5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2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3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4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5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6A5" w:rsidRPr="00225793" w:rsidRDefault="00BD76A5" w:rsidP="00783ABA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202</w:t>
                  </w:r>
                  <w:r w:rsidR="00783ABA">
                    <w:rPr>
                      <w:rFonts w:ascii="Times New Roman" w:hAnsi="Times New Roman"/>
                      <w:bCs/>
                      <w:sz w:val="20"/>
                    </w:rPr>
                    <w:t>6</w:t>
                  </w: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vMerge/>
                </w:tcPr>
                <w:p w:rsidR="00BD76A5" w:rsidRPr="00225793" w:rsidRDefault="00BD76A5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="003E0750" w:rsidRPr="00BD76A5" w:rsidTr="0001371C">
              <w:trPr>
                <w:trHeight w:val="795"/>
              </w:trPr>
              <w:tc>
                <w:tcPr>
                  <w:tcW w:w="568" w:type="dxa"/>
                  <w:vMerge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3387" w:type="dxa"/>
                  <w:vMerge/>
                </w:tcPr>
                <w:p w:rsidR="003E0750" w:rsidRPr="00225793" w:rsidRDefault="003E0750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1557" w:type="dxa"/>
                  <w:vMerge/>
                </w:tcPr>
                <w:p w:rsidR="003E0750" w:rsidRPr="00225793" w:rsidRDefault="003E0750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E0750" w:rsidRPr="00225793" w:rsidRDefault="003E0750" w:rsidP="00871F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1279" w:type="dxa"/>
                  <w:vMerge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</w:tcBorders>
                </w:tcPr>
                <w:p w:rsidR="003E0750" w:rsidRPr="00225793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  <w:p w:rsidR="003E0750" w:rsidRPr="00225793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  <w:p w:rsidR="003E0750" w:rsidRPr="00225793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план</w:t>
                  </w:r>
                </w:p>
              </w:tc>
              <w:tc>
                <w:tcPr>
                  <w:tcW w:w="1206" w:type="dxa"/>
                  <w:vMerge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557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701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1279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637" w:type="dxa"/>
                  <w:gridSpan w:val="2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713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13</w:t>
                  </w:r>
                </w:p>
              </w:tc>
              <w:tc>
                <w:tcPr>
                  <w:tcW w:w="713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14</w:t>
                  </w:r>
                </w:p>
              </w:tc>
              <w:tc>
                <w:tcPr>
                  <w:tcW w:w="712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15</w:t>
                  </w:r>
                </w:p>
              </w:tc>
              <w:tc>
                <w:tcPr>
                  <w:tcW w:w="1206" w:type="dxa"/>
                </w:tcPr>
                <w:p w:rsidR="003E0750" w:rsidRPr="00225793" w:rsidRDefault="0097088E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16</w:t>
                  </w: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637968" w:rsidRDefault="00637968" w:rsidP="00637968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637968">
                    <w:rPr>
                      <w:rFonts w:ascii="Times New Roman" w:hAnsi="Times New Roman"/>
                      <w:b/>
                      <w:sz w:val="20"/>
                    </w:rPr>
                    <w:t>Обязательства по осуществлению мер, направленных на снижение уровня дотационности муниципального района (городского округа), городского, сельского поселения Мурманской области (далее - муниципальное образование (поселение) и увеличение налоговых и неналоговых доходов местного бюджета</w:t>
                  </w:r>
                </w:p>
              </w:tc>
              <w:tc>
                <w:tcPr>
                  <w:tcW w:w="1557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1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1279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12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1206" w:type="dxa"/>
                </w:tcPr>
                <w:p w:rsidR="003E0750" w:rsidRPr="00225793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BD76A5" w:rsidRDefault="000A7127" w:rsidP="005E0562">
                  <w:pPr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1.1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BD76A5" w:rsidRDefault="000A7127" w:rsidP="005E0562">
                  <w:pPr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053533">
                    <w:rPr>
                      <w:rFonts w:ascii="Times New Roman" w:hAnsi="Times New Roman"/>
                      <w:sz w:val="20"/>
                    </w:rPr>
                    <w:t xml:space="preserve">Проведение оценки налоговых расходов муниципального образования поселения за отчетный финансовый год, оценки налоговых расходов муниципального образования на текущий финансовый год и оценки налоговых расходов на очередной финансовый год (очередной финансовый год и </w:t>
                  </w:r>
                  <w:r w:rsidRPr="00053533">
                    <w:rPr>
                      <w:rFonts w:ascii="Times New Roman" w:hAnsi="Times New Roman"/>
                      <w:sz w:val="20"/>
                    </w:rPr>
                    <w:lastRenderedPageBreak/>
                    <w:t>плановый период)</w:t>
                  </w:r>
                </w:p>
              </w:tc>
              <w:tc>
                <w:tcPr>
                  <w:tcW w:w="1557" w:type="dxa"/>
                </w:tcPr>
                <w:p w:rsidR="000A7127" w:rsidRPr="00BD76A5" w:rsidRDefault="000A7127" w:rsidP="005E0562">
                  <w:pPr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5A121B">
                    <w:rPr>
                      <w:rFonts w:ascii="Times New Roman" w:hAnsi="Times New Roman"/>
                      <w:sz w:val="20"/>
                    </w:rPr>
                    <w:lastRenderedPageBreak/>
                    <w:t>Увеличение налоговых доходов бюджета за счет отмены выявленных неэффективных льгот</w:t>
                  </w:r>
                </w:p>
              </w:tc>
              <w:tc>
                <w:tcPr>
                  <w:tcW w:w="567" w:type="dxa"/>
                </w:tcPr>
                <w:p w:rsidR="000A7127" w:rsidRPr="00E33D9D" w:rsidRDefault="000A7127" w:rsidP="00971F38">
                  <w:pPr>
                    <w:rPr>
                      <w:rFonts w:ascii="Times New Roman" w:hAnsi="Times New Roman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781F6C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781F6C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781F6C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781F6C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781F6C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225793" w:rsidRDefault="000A7127" w:rsidP="00CF215D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</w:tcBorders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5A121B" w:rsidRDefault="000A7127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5A121B">
                    <w:rPr>
                      <w:rFonts w:ascii="Times New Roman" w:hAnsi="Times New Roman"/>
                      <w:bCs/>
                      <w:sz w:val="20"/>
                    </w:rPr>
                    <w:lastRenderedPageBreak/>
                    <w:t>1.2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5A121B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53533">
                    <w:rPr>
                      <w:rFonts w:ascii="Times New Roman" w:hAnsi="Times New Roman"/>
                      <w:sz w:val="20"/>
                    </w:rPr>
                    <w:t>Представление до 15 ноября текущего года в Управление финансов администрации муниципального образования Кандалакшский район отчета о проведении оценки налоговых расходов муниципального образования (поселения)</w:t>
                  </w:r>
                </w:p>
              </w:tc>
              <w:tc>
                <w:tcPr>
                  <w:tcW w:w="1557" w:type="dxa"/>
                </w:tcPr>
                <w:p w:rsidR="000A7127" w:rsidRPr="0001371C" w:rsidRDefault="000A7127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1371C">
                    <w:rPr>
                      <w:rFonts w:ascii="Times New Roman" w:hAnsi="Times New Roman"/>
                      <w:bCs/>
                      <w:sz w:val="20"/>
                    </w:rPr>
                    <w:t>Соблюдение сроков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 предоставления отчета</w:t>
                  </w:r>
                </w:p>
              </w:tc>
              <w:tc>
                <w:tcPr>
                  <w:tcW w:w="567" w:type="dxa"/>
                </w:tcPr>
                <w:p w:rsidR="000A7127" w:rsidRPr="00E33D9D" w:rsidRDefault="000A7127" w:rsidP="00CF215D">
                  <w:pPr>
                    <w:rPr>
                      <w:rFonts w:ascii="Times New Roman" w:hAnsi="Times New Roman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781F6C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781F6C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781F6C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781F6C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781F6C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E33D9D" w:rsidRDefault="00763FA7" w:rsidP="00CF215D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0" w:type="dxa"/>
                  <w:tcBorders>
                    <w:right w:val="single" w:sz="4" w:space="0" w:color="auto"/>
                  </w:tcBorders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4" w:space="0" w:color="auto"/>
                  </w:tcBorders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Отдел финансов и бухучета администрации муниципального образования сельское поселение Зареченск</w:t>
                  </w:r>
                </w:p>
              </w:tc>
            </w:tr>
            <w:tr w:rsidR="00781F6C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781F6C" w:rsidRPr="005A121B" w:rsidRDefault="00781F6C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5A121B">
                    <w:rPr>
                      <w:rFonts w:ascii="Times New Roman" w:hAnsi="Times New Roman"/>
                      <w:bCs/>
                      <w:sz w:val="20"/>
                    </w:rPr>
                    <w:t>1.3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781F6C" w:rsidRPr="005A121B" w:rsidRDefault="00781F6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53533">
                    <w:rPr>
                      <w:rFonts w:ascii="Times New Roman" w:hAnsi="Times New Roman"/>
                      <w:sz w:val="20"/>
                    </w:rPr>
                    <w:t>Обеспечение роста налоговых и неналоговых доходов бюджета муниципального образования поселения по итогам исполнения местного бюджета за текущий год по сравнению с уровнем исполнения за отчетный финансовый год в сопоставимых условиях</w:t>
                  </w:r>
                </w:p>
              </w:tc>
              <w:tc>
                <w:tcPr>
                  <w:tcW w:w="1557" w:type="dxa"/>
                </w:tcPr>
                <w:p w:rsidR="00781F6C" w:rsidRPr="00763FA7" w:rsidRDefault="00781F6C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763FA7">
                    <w:rPr>
                      <w:rFonts w:ascii="Times New Roman" w:hAnsi="Times New Roman"/>
                      <w:bCs/>
                      <w:sz w:val="20"/>
                    </w:rPr>
                    <w:t>Процент прироста</w:t>
                  </w:r>
                </w:p>
              </w:tc>
              <w:tc>
                <w:tcPr>
                  <w:tcW w:w="567" w:type="dxa"/>
                </w:tcPr>
                <w:p w:rsidR="00781F6C" w:rsidRPr="00BD76A5" w:rsidRDefault="00781F6C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  <w:tc>
                <w:tcPr>
                  <w:tcW w:w="701" w:type="dxa"/>
                </w:tcPr>
                <w:p w:rsidR="00781F6C" w:rsidRPr="000A7127" w:rsidRDefault="00781F6C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81F6C" w:rsidRPr="00781F6C" w:rsidRDefault="004A5A0F" w:rsidP="004A5A0F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1F6C" w:rsidRPr="00781F6C" w:rsidRDefault="00781F6C" w:rsidP="00781F6C">
                  <w:pPr>
                    <w:jc w:val="center"/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1F6C" w:rsidRPr="00781F6C" w:rsidRDefault="00781F6C" w:rsidP="00781F6C">
                  <w:pPr>
                    <w:jc w:val="center"/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81F6C" w:rsidRPr="00781F6C" w:rsidRDefault="00781F6C" w:rsidP="00781F6C">
                  <w:pPr>
                    <w:jc w:val="center"/>
                  </w:pPr>
                  <w:r w:rsidRPr="00781F6C">
                    <w:rPr>
                      <w:rFonts w:ascii="Times New Roman" w:hAnsi="Times New Roman"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279" w:type="dxa"/>
                </w:tcPr>
                <w:p w:rsidR="00781F6C" w:rsidRPr="00BD76A5" w:rsidRDefault="00781F6C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Увеличение поступления в доходную часть местного бюджета</w:t>
                  </w:r>
                </w:p>
              </w:tc>
              <w:tc>
                <w:tcPr>
                  <w:tcW w:w="637" w:type="dxa"/>
                  <w:gridSpan w:val="2"/>
                </w:tcPr>
                <w:p w:rsidR="00781F6C" w:rsidRPr="00781F6C" w:rsidRDefault="00C879C4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:rsidR="00781F6C" w:rsidRPr="00781F6C" w:rsidRDefault="004A5A0F" w:rsidP="00781F6C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781F6C" w:rsidRPr="00781F6C" w:rsidRDefault="00781F6C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21</w:t>
                  </w:r>
                </w:p>
              </w:tc>
              <w:tc>
                <w:tcPr>
                  <w:tcW w:w="713" w:type="dxa"/>
                </w:tcPr>
                <w:p w:rsidR="00781F6C" w:rsidRPr="00781F6C" w:rsidRDefault="00781F6C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21</w:t>
                  </w:r>
                </w:p>
              </w:tc>
              <w:tc>
                <w:tcPr>
                  <w:tcW w:w="712" w:type="dxa"/>
                </w:tcPr>
                <w:p w:rsidR="00781F6C" w:rsidRPr="00781F6C" w:rsidRDefault="00781F6C" w:rsidP="00781F6C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22</w:t>
                  </w:r>
                </w:p>
              </w:tc>
              <w:tc>
                <w:tcPr>
                  <w:tcW w:w="1206" w:type="dxa"/>
                </w:tcPr>
                <w:p w:rsidR="00781F6C" w:rsidRPr="00BD76A5" w:rsidRDefault="00781F6C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Отдел финансов и бухучета администрации муниципального образования сельское поселение Зареченск</w:t>
                  </w: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Default="000A7127" w:rsidP="00763FA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1.</w:t>
                  </w:r>
                  <w:r w:rsidR="00763FA7">
                    <w:rPr>
                      <w:rFonts w:ascii="Times New Roman" w:hAnsi="Times New Roman"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53533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53533">
                    <w:rPr>
                      <w:rFonts w:ascii="Times New Roman" w:hAnsi="Times New Roman"/>
                      <w:sz w:val="20"/>
                    </w:rPr>
                    <w:t>Направление главой местной администрации муниципального образования поселения в Управление финансов администрации муниципального образования Кандалакшский район на заключение, в том числе: - проекта  решения о бюджете на очередной финансовый год и на плановый период (с пояснительной запиской), учитывающего бюджетный эффект от реализации Плана мероприятий по консолидации бюджетных средств муниципального образования, принятого в целях оздоровления муниципальных финансов  за 10 дней до внесения в представительный орган местного самоуправления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  <w:r w:rsidRPr="00053533">
                    <w:rPr>
                      <w:rFonts w:ascii="Times New Roman" w:hAnsi="Times New Roman"/>
                      <w:sz w:val="20"/>
                    </w:rPr>
                    <w:t xml:space="preserve">- предполагаемых изменений в решение о местном бюджете (с пояснительной запиской) за 10 дней до внесения в </w:t>
                  </w:r>
                  <w:r w:rsidRPr="00053533">
                    <w:rPr>
                      <w:rFonts w:ascii="Times New Roman" w:hAnsi="Times New Roman"/>
                      <w:sz w:val="20"/>
                    </w:rPr>
                    <w:lastRenderedPageBreak/>
                    <w:t>представительный орган местного самоуправления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0A712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Cs/>
                      <w:sz w:val="20"/>
                    </w:rPr>
                    <w:lastRenderedPageBreak/>
                    <w:t>Соблюдение сроков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 предоставления</w:t>
                  </w:r>
                </w:p>
              </w:tc>
              <w:tc>
                <w:tcPr>
                  <w:tcW w:w="567" w:type="dxa"/>
                </w:tcPr>
                <w:p w:rsidR="000A7127" w:rsidRPr="00E33D9D" w:rsidRDefault="000A7127" w:rsidP="00971F38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E33D9D" w:rsidRDefault="00763FA7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225793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E33D9D" w:rsidRDefault="000A7127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Глава администрации МО сп Зареченск</w:t>
                  </w:r>
                </w:p>
              </w:tc>
            </w:tr>
            <w:tr w:rsidR="00971F38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971F38" w:rsidRDefault="00971F38" w:rsidP="00763FA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lastRenderedPageBreak/>
                    <w:t>1.5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971F38" w:rsidRPr="00971F38" w:rsidRDefault="00971F38" w:rsidP="00971F38">
                  <w:pPr>
                    <w:rPr>
                      <w:rFonts w:ascii="Times New Roman" w:hAnsi="Times New Roman"/>
                      <w:sz w:val="20"/>
                    </w:rPr>
                  </w:pPr>
                  <w:r w:rsidRPr="00971F38">
                    <w:rPr>
                      <w:rFonts w:ascii="Times New Roman" w:hAnsi="Times New Roman"/>
                      <w:sz w:val="20"/>
                    </w:rPr>
                    <w:t>Проведение инвентаризации дебиторской  задолженности по аре</w:t>
                  </w:r>
                  <w:r>
                    <w:rPr>
                      <w:rFonts w:ascii="Times New Roman" w:hAnsi="Times New Roman"/>
                      <w:sz w:val="20"/>
                    </w:rPr>
                    <w:t>н</w:t>
                  </w:r>
                  <w:r w:rsidRPr="00971F38">
                    <w:rPr>
                      <w:rFonts w:ascii="Times New Roman" w:hAnsi="Times New Roman"/>
                      <w:sz w:val="20"/>
                    </w:rPr>
                    <w:t>дной плате. Выявление должников –арендаторов. Оформление исполнительных листов</w:t>
                  </w:r>
                </w:p>
              </w:tc>
              <w:tc>
                <w:tcPr>
                  <w:tcW w:w="1557" w:type="dxa"/>
                </w:tcPr>
                <w:p w:rsidR="00971F38" w:rsidRPr="000A7127" w:rsidRDefault="00971F38" w:rsidP="00971F38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Своевременное проведение претензионной работы</w:t>
                  </w:r>
                </w:p>
              </w:tc>
              <w:tc>
                <w:tcPr>
                  <w:tcW w:w="567" w:type="dxa"/>
                </w:tcPr>
                <w:p w:rsidR="00971F38" w:rsidRPr="00E33D9D" w:rsidRDefault="00971F38" w:rsidP="00971F38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971F38" w:rsidRPr="00BD76A5" w:rsidRDefault="00971F38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971F38" w:rsidRPr="00BD76A5" w:rsidRDefault="00971F38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71F38" w:rsidRPr="00BD76A5" w:rsidRDefault="00971F38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71F38" w:rsidRPr="00BD76A5" w:rsidRDefault="00971F38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71F38" w:rsidRPr="00BD76A5" w:rsidRDefault="00971F38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971F38" w:rsidRPr="00225793" w:rsidRDefault="00971F38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Увеличение поступления в доходную часть местного бюджета</w:t>
                  </w:r>
                </w:p>
              </w:tc>
              <w:tc>
                <w:tcPr>
                  <w:tcW w:w="637" w:type="dxa"/>
                  <w:gridSpan w:val="2"/>
                </w:tcPr>
                <w:p w:rsidR="00971F38" w:rsidRPr="006D02CA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5</w:t>
                  </w:r>
                  <w:r w:rsidR="006D02CA" w:rsidRPr="006D02CA">
                    <w:rPr>
                      <w:rFonts w:ascii="Times New Roman" w:hAnsi="Times New Roman"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:rsidR="00971F38" w:rsidRPr="006D02CA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5</w:t>
                  </w:r>
                  <w:r w:rsidR="006D02CA" w:rsidRPr="006D02CA">
                    <w:rPr>
                      <w:rFonts w:ascii="Times New Roman" w:hAnsi="Times New Roman"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71F38" w:rsidRPr="006D02CA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5</w:t>
                  </w:r>
                  <w:r w:rsidR="006D02CA">
                    <w:rPr>
                      <w:rFonts w:ascii="Times New Roman" w:hAnsi="Times New Roman"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:rsidR="00971F38" w:rsidRPr="006D02CA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5</w:t>
                  </w:r>
                  <w:r w:rsidR="006D02CA">
                    <w:rPr>
                      <w:rFonts w:ascii="Times New Roman" w:hAnsi="Times New Roman"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971F38" w:rsidRPr="006D02CA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5</w:t>
                  </w:r>
                  <w:r w:rsidR="006D02CA">
                    <w:rPr>
                      <w:rFonts w:ascii="Times New Roman" w:hAnsi="Times New Roman"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1206" w:type="dxa"/>
                </w:tcPr>
                <w:p w:rsidR="00971F38" w:rsidRDefault="00971F38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Отдел финансов и бухучета администрации МО сп Зареченск</w:t>
                  </w:r>
                </w:p>
              </w:tc>
            </w:tr>
            <w:tr w:rsidR="006D02CA" w:rsidRPr="00BD76A5" w:rsidTr="00D10859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6D02CA" w:rsidRDefault="006D02CA" w:rsidP="00763FA7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1.6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6D02CA" w:rsidRPr="00971F38" w:rsidRDefault="006D02CA" w:rsidP="006D02CA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Реализация инициативных проектов</w:t>
                  </w:r>
                </w:p>
              </w:tc>
              <w:tc>
                <w:tcPr>
                  <w:tcW w:w="1557" w:type="dxa"/>
                </w:tcPr>
                <w:p w:rsidR="006D02CA" w:rsidRDefault="006D02CA" w:rsidP="00971F38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Реализация проектов</w:t>
                  </w:r>
                </w:p>
              </w:tc>
              <w:tc>
                <w:tcPr>
                  <w:tcW w:w="567" w:type="dxa"/>
                </w:tcPr>
                <w:p w:rsidR="006D02CA" w:rsidRPr="00E33D9D" w:rsidRDefault="006D02CA" w:rsidP="002005F2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6D02CA" w:rsidRPr="00BD76A5" w:rsidRDefault="00DC1FAB" w:rsidP="002005F2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6D02CA" w:rsidRPr="00BD76A5" w:rsidRDefault="006D02CA" w:rsidP="002005F2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D02CA" w:rsidRPr="00BD76A5" w:rsidRDefault="006D02CA" w:rsidP="002005F2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D02CA" w:rsidRPr="00BD76A5" w:rsidRDefault="006D02CA" w:rsidP="002005F2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D02CA" w:rsidRPr="00BD76A5" w:rsidRDefault="006D02CA" w:rsidP="002005F2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D02CA" w:rsidRPr="00E33D9D" w:rsidRDefault="006D02CA" w:rsidP="006D02C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Привлечение внебюджетных средств</w:t>
                  </w:r>
                </w:p>
              </w:tc>
              <w:tc>
                <w:tcPr>
                  <w:tcW w:w="637" w:type="dxa"/>
                  <w:gridSpan w:val="2"/>
                </w:tcPr>
                <w:p w:rsidR="006D02CA" w:rsidRPr="00BD76A5" w:rsidRDefault="006D02CA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0</w:t>
                  </w:r>
                </w:p>
              </w:tc>
              <w:tc>
                <w:tcPr>
                  <w:tcW w:w="2847" w:type="dxa"/>
                  <w:gridSpan w:val="4"/>
                </w:tcPr>
                <w:p w:rsidR="006D02CA" w:rsidRPr="006D02CA" w:rsidRDefault="006D02CA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6D02CA">
                    <w:rPr>
                      <w:rFonts w:ascii="Times New Roman" w:hAnsi="Times New Roman"/>
                      <w:bCs/>
                      <w:sz w:val="20"/>
                    </w:rPr>
                    <w:t>Определяется по итогам реализации проекта</w:t>
                  </w:r>
                </w:p>
              </w:tc>
              <w:tc>
                <w:tcPr>
                  <w:tcW w:w="1206" w:type="dxa"/>
                </w:tcPr>
                <w:p w:rsidR="006D02CA" w:rsidRDefault="006D02CA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Отдел финансов и бухучета администрации МО сп Зареченск</w:t>
                  </w: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5A121B" w:rsidRDefault="003E0750" w:rsidP="005E0562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5A121B">
                    <w:rPr>
                      <w:rFonts w:ascii="Times New Roman" w:hAnsi="Times New Roman"/>
                      <w:b/>
                      <w:bCs/>
                      <w:sz w:val="20"/>
                    </w:rPr>
                    <w:t>2.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5A121B" w:rsidRDefault="00C57779" w:rsidP="005E0562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053533">
                    <w:rPr>
                      <w:rFonts w:ascii="Times New Roman" w:hAnsi="Times New Roman"/>
                      <w:b/>
                      <w:sz w:val="20"/>
                    </w:rPr>
                    <w:t>Обязательства по осуществлению мер, направленных на бюджетную консолидацию</w:t>
                  </w:r>
                </w:p>
              </w:tc>
              <w:tc>
                <w:tcPr>
                  <w:tcW w:w="1557" w:type="dxa"/>
                </w:tcPr>
                <w:p w:rsidR="003E0750" w:rsidRPr="00BD76A5" w:rsidRDefault="003E0750" w:rsidP="005E0562">
                  <w:pPr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1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5A121B" w:rsidRDefault="000A7127" w:rsidP="00763FA7">
                  <w:pPr>
                    <w:rPr>
                      <w:rFonts w:ascii="Times New Roman" w:hAnsi="Times New Roman"/>
                      <w:sz w:val="20"/>
                    </w:rPr>
                  </w:pPr>
                  <w:r w:rsidRPr="005A121B">
                    <w:rPr>
                      <w:rFonts w:ascii="Times New Roman" w:hAnsi="Times New Roman"/>
                      <w:sz w:val="20"/>
                    </w:rPr>
                    <w:t>2.1.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5A121B" w:rsidRDefault="000A7127" w:rsidP="005E0562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3533">
                    <w:rPr>
                      <w:rFonts w:ascii="Times New Roman" w:hAnsi="Times New Roman"/>
                      <w:sz w:val="20"/>
                    </w:rPr>
                    <w:t>Соблюдение установленных Правительством Мурманской области нормативов формирования расходов на содержание органов местного самоуправления</w:t>
                  </w:r>
                </w:p>
              </w:tc>
              <w:tc>
                <w:tcPr>
                  <w:tcW w:w="1557" w:type="dxa"/>
                </w:tcPr>
                <w:p w:rsidR="000A7127" w:rsidRPr="005A121B" w:rsidRDefault="000A7127" w:rsidP="005E0562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5A121B">
                    <w:rPr>
                      <w:rFonts w:ascii="Times New Roman" w:hAnsi="Times New Roman"/>
                      <w:color w:val="000000"/>
                      <w:sz w:val="20"/>
                    </w:rPr>
                    <w:t>Соблюдение установленных нормативов расходов на содержание органов местного самоуправления</w:t>
                  </w:r>
                </w:p>
              </w:tc>
              <w:tc>
                <w:tcPr>
                  <w:tcW w:w="567" w:type="dxa"/>
                </w:tcPr>
                <w:p w:rsidR="000A7127" w:rsidRPr="00E33D9D" w:rsidRDefault="000A7127" w:rsidP="00CF215D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Эффективность исполнения мероприятия определяет отсутствие дополнительных расходов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E33D9D" w:rsidRDefault="000A7127" w:rsidP="00CF215D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0A7127" w:rsidRDefault="000A7127" w:rsidP="00763FA7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2.2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Не установление новых расходных обязательств, не связанных с решением вопросов, отнесенных Конституцией Российской Федерации, федеральными законами, законами Мурманской области к полномочиям органов местного самоуправления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Cs/>
                      <w:sz w:val="20"/>
                    </w:rPr>
                    <w:t>Соблюдение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 установленных расходных обязательств</w:t>
                  </w:r>
                </w:p>
              </w:tc>
              <w:tc>
                <w:tcPr>
                  <w:tcW w:w="567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Эффективность исполнения мероприятия определяет отсутствие дополнительных расходов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763FA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763FA7" w:rsidRPr="000A7127" w:rsidRDefault="00763FA7" w:rsidP="00763FA7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2.3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763FA7" w:rsidRPr="000A7127" w:rsidRDefault="00763FA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Не увеличение общей численности работников муниципальных учреждений и органов местного самоуправления муниципального образования поселения</w:t>
                  </w:r>
                </w:p>
              </w:tc>
              <w:tc>
                <w:tcPr>
                  <w:tcW w:w="1557" w:type="dxa"/>
                </w:tcPr>
                <w:p w:rsidR="00763FA7" w:rsidRPr="000A7127" w:rsidRDefault="00763FA7" w:rsidP="005E0562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color w:val="000000"/>
                      <w:sz w:val="20"/>
                    </w:rPr>
                    <w:t>Запрет на увеличение численности муниципальных служащих</w:t>
                  </w:r>
                </w:p>
              </w:tc>
              <w:tc>
                <w:tcPr>
                  <w:tcW w:w="567" w:type="dxa"/>
                </w:tcPr>
                <w:p w:rsidR="00763FA7" w:rsidRPr="00BD76A5" w:rsidRDefault="00763FA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763FA7" w:rsidRPr="00BD76A5" w:rsidRDefault="00763FA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763FA7" w:rsidRPr="00BD76A5" w:rsidRDefault="00763FA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63FA7" w:rsidRPr="00BD76A5" w:rsidRDefault="00763FA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63FA7" w:rsidRPr="00BD76A5" w:rsidRDefault="00763FA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63FA7" w:rsidRPr="00BD76A5" w:rsidRDefault="00763FA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763FA7" w:rsidRPr="00E33D9D" w:rsidRDefault="00763FA7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Эффективность исполнения мероприятия определяет </w:t>
                  </w: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lastRenderedPageBreak/>
                    <w:t>отсутствие дополнительных расходов</w:t>
                  </w:r>
                </w:p>
              </w:tc>
              <w:tc>
                <w:tcPr>
                  <w:tcW w:w="637" w:type="dxa"/>
                  <w:gridSpan w:val="2"/>
                </w:tcPr>
                <w:p w:rsidR="00763FA7" w:rsidRPr="00E33D9D" w:rsidRDefault="00763FA7" w:rsidP="00CF215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:rsidR="00763FA7" w:rsidRPr="00E33D9D" w:rsidRDefault="00763FA7" w:rsidP="00CF215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763FA7" w:rsidRPr="00E33D9D" w:rsidRDefault="00763FA7" w:rsidP="00CF215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:rsidR="00763FA7" w:rsidRPr="00E33D9D" w:rsidRDefault="00763FA7" w:rsidP="00CF215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12" w:type="dxa"/>
                </w:tcPr>
                <w:p w:rsidR="00763FA7" w:rsidRPr="00E33D9D" w:rsidRDefault="00763FA7" w:rsidP="00CF215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206" w:type="dxa"/>
                </w:tcPr>
                <w:p w:rsidR="00763FA7" w:rsidRPr="00E33D9D" w:rsidRDefault="00763FA7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Администрация муниципального образования сельское </w:t>
                  </w: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lastRenderedPageBreak/>
                    <w:t>поселение Зареченск</w:t>
                  </w: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0A7127" w:rsidRDefault="003E0750" w:rsidP="00763FA7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/>
                      <w:bCs/>
                      <w:sz w:val="20"/>
                    </w:rPr>
                    <w:lastRenderedPageBreak/>
                    <w:t>2.</w:t>
                  </w:r>
                  <w:r w:rsidR="00763FA7">
                    <w:rPr>
                      <w:rFonts w:ascii="Times New Roman" w:hAnsi="Times New Roman"/>
                      <w:b/>
                      <w:bCs/>
                      <w:sz w:val="20"/>
                    </w:rPr>
                    <w:t>1</w:t>
                  </w:r>
                  <w:r w:rsidRPr="000A7127">
                    <w:rPr>
                      <w:rFonts w:ascii="Times New Roman" w:hAnsi="Times New Roman"/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/>
                      <w:bCs/>
                      <w:sz w:val="20"/>
                    </w:rPr>
                    <w:t>Оптимизация бюджетной сети</w:t>
                  </w:r>
                </w:p>
              </w:tc>
              <w:tc>
                <w:tcPr>
                  <w:tcW w:w="1557" w:type="dxa"/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1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0A7127" w:rsidRDefault="000A7127" w:rsidP="00763FA7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2.</w:t>
                  </w:r>
                  <w:r w:rsidR="00763FA7">
                    <w:rPr>
                      <w:rFonts w:ascii="Times New Roman" w:hAnsi="Times New Roman"/>
                      <w:sz w:val="20"/>
                    </w:rPr>
                    <w:t>1</w:t>
                  </w:r>
                  <w:r w:rsidRPr="000A7127">
                    <w:rPr>
                      <w:rFonts w:ascii="Times New Roman" w:hAnsi="Times New Roman"/>
                      <w:sz w:val="20"/>
                    </w:rPr>
                    <w:t>.1.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Исполнение принятых обязательств по обеспечению сохранения средней заработной платы работников муниципальных учреждений  на уровне, установленном указами Президента Российской Федерации, а также обеспечение уровня заработной платы не ниже установленного минимального размера оплаты труда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Достижение значений целевых показателей заработной платы, утвержденных "дорожными картами"</w:t>
                  </w:r>
                </w:p>
              </w:tc>
              <w:tc>
                <w:tcPr>
                  <w:tcW w:w="567" w:type="dxa"/>
                </w:tcPr>
                <w:p w:rsidR="000A7127" w:rsidRPr="00E33D9D" w:rsidRDefault="000A7127" w:rsidP="00CF215D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МБУ КДЦ «Космос», Администрация муниципального образования сельское поселение Зареченск</w:t>
                  </w: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2.2.2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Увеличение объема расходов за счет доходов от приносящей доход деятельности бюджетных учреждений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Расходы за счет доходов от приносящей доход деятельности бюджетных учреждений</w:t>
                  </w:r>
                </w:p>
              </w:tc>
              <w:tc>
                <w:tcPr>
                  <w:tcW w:w="567" w:type="dxa"/>
                </w:tcPr>
                <w:p w:rsidR="000A7127" w:rsidRPr="00E33D9D" w:rsidRDefault="000A7127" w:rsidP="00CF215D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Сокращение расходов местного бюджета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781F6C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20</w:t>
                  </w:r>
                </w:p>
              </w:tc>
              <w:tc>
                <w:tcPr>
                  <w:tcW w:w="713" w:type="dxa"/>
                </w:tcPr>
                <w:p w:rsidR="000A7127" w:rsidRPr="00BD76A5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25</w:t>
                  </w:r>
                </w:p>
              </w:tc>
              <w:tc>
                <w:tcPr>
                  <w:tcW w:w="709" w:type="dxa"/>
                </w:tcPr>
                <w:p w:rsidR="000A7127" w:rsidRPr="00BD76A5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30</w:t>
                  </w:r>
                </w:p>
              </w:tc>
              <w:tc>
                <w:tcPr>
                  <w:tcW w:w="713" w:type="dxa"/>
                </w:tcPr>
                <w:p w:rsidR="000A7127" w:rsidRPr="00BD76A5" w:rsidRDefault="00781F6C" w:rsidP="004A5A0F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3</w:t>
                  </w:r>
                  <w:r w:rsidR="004A5A0F">
                    <w:rPr>
                      <w:rFonts w:ascii="Times New Roman" w:hAnsi="Times New Roman"/>
                      <w:bCs/>
                      <w:szCs w:val="22"/>
                    </w:rPr>
                    <w:t>5</w:t>
                  </w:r>
                </w:p>
              </w:tc>
              <w:tc>
                <w:tcPr>
                  <w:tcW w:w="712" w:type="dxa"/>
                </w:tcPr>
                <w:p w:rsidR="000A7127" w:rsidRPr="00BD76A5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40</w:t>
                  </w:r>
                </w:p>
              </w:tc>
              <w:tc>
                <w:tcPr>
                  <w:tcW w:w="1206" w:type="dxa"/>
                </w:tcPr>
                <w:p w:rsidR="000A7127" w:rsidRPr="00BD76A5" w:rsidRDefault="000A7127" w:rsidP="00781F6C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МБУ КДЦ «Космос» </w:t>
                  </w: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/>
                      <w:bCs/>
                      <w:sz w:val="20"/>
                    </w:rPr>
                    <w:t>2.3.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/>
                      <w:bCs/>
                      <w:sz w:val="20"/>
                    </w:rPr>
                    <w:t>Планирование местного бюджета</w:t>
                  </w:r>
                </w:p>
              </w:tc>
              <w:tc>
                <w:tcPr>
                  <w:tcW w:w="1557" w:type="dxa"/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1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2.3.1.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Планирование бюджета в рамках муниципальных программ (увеличение доли программных расходов)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Удельный вес расходов, формируемых в рамках муниципальных программ, в общем объеме бюджета поселения</w:t>
                  </w:r>
                </w:p>
              </w:tc>
              <w:tc>
                <w:tcPr>
                  <w:tcW w:w="567" w:type="dxa"/>
                </w:tcPr>
                <w:p w:rsidR="000A7127" w:rsidRPr="00E33D9D" w:rsidRDefault="000A7127" w:rsidP="00CF215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  <w:tc>
                <w:tcPr>
                  <w:tcW w:w="701" w:type="dxa"/>
                </w:tcPr>
                <w:p w:rsidR="000A7127" w:rsidRPr="000A7127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0A7127" w:rsidRPr="000A7127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Cs/>
                      <w:sz w:val="2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0A7127" w:rsidRPr="000A7127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Cs/>
                      <w:sz w:val="2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0A7127" w:rsidRPr="000A7127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Cs/>
                      <w:sz w:val="2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0A7127" w:rsidRPr="000A7127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Cs/>
                      <w:sz w:val="20"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0A7127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0A7127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0A7127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0A7127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0A7127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2.3.2.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Осуществление мониторинга эффективности реализации муниципальных программ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Наличие проведенных мониторингов. Эффективность реализации программных мероприятий</w:t>
                  </w:r>
                </w:p>
              </w:tc>
              <w:tc>
                <w:tcPr>
                  <w:tcW w:w="567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E33D9D" w:rsidRDefault="000A7127" w:rsidP="00CF215D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0A7127" w:rsidRPr="00BD76A5" w:rsidTr="000A7127">
              <w:trPr>
                <w:trHeight w:val="2121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lastRenderedPageBreak/>
                    <w:t>2.3.3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Совершенствование методологии разработки, реализации и оценки эффективности муниципальных программ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Изменения в Порядок разработки, реализации и оценки эффективности муниципальных программ</w:t>
                  </w:r>
                </w:p>
              </w:tc>
              <w:tc>
                <w:tcPr>
                  <w:tcW w:w="567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E33D9D" w:rsidRDefault="000A7127" w:rsidP="00CF215D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2.4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Совершенствование системы закупок для муниципальных нужд</w:t>
                  </w:r>
                </w:p>
              </w:tc>
              <w:tc>
                <w:tcPr>
                  <w:tcW w:w="1557" w:type="dxa"/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1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2.4.1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Проведение анализа и согласования с финансовым органом муниципального образования Порядка определения муниципального задания по бюджетным учреждениям, разработка стандартов оказания услуг, содержащих нормативы материальных ресурсов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МБУ КДЦ «Космос», Администрация муниципального образования сельское поселение Зареченск</w:t>
                  </w:r>
                </w:p>
              </w:tc>
            </w:tr>
            <w:tr w:rsidR="00E763A1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E763A1" w:rsidRPr="000A7127" w:rsidRDefault="00E763A1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2.4.2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E763A1" w:rsidRPr="00781F6C" w:rsidRDefault="00781F6C" w:rsidP="00781F6C">
                  <w:pPr>
                    <w:rPr>
                      <w:rFonts w:ascii="Times New Roman" w:hAnsi="Times New Roman"/>
                      <w:sz w:val="20"/>
                    </w:rPr>
                  </w:pPr>
                  <w:r w:rsidRPr="00781F6C">
                    <w:rPr>
                      <w:rFonts w:ascii="Times New Roman" w:hAnsi="Times New Roman"/>
                      <w:sz w:val="20"/>
                    </w:rPr>
                    <w:t>Перераспределение экономии от проведения конкурсных процедур по закупкам</w:t>
                  </w:r>
                  <w:r w:rsidR="00971F38">
                    <w:rPr>
                      <w:rFonts w:ascii="Times New Roman" w:hAnsi="Times New Roman"/>
                      <w:sz w:val="20"/>
                    </w:rPr>
                    <w:t xml:space="preserve"> товаров и услуг</w:t>
                  </w:r>
                </w:p>
              </w:tc>
              <w:tc>
                <w:tcPr>
                  <w:tcW w:w="1557" w:type="dxa"/>
                </w:tcPr>
                <w:p w:rsidR="00E763A1" w:rsidRPr="000A7127" w:rsidRDefault="00E763A1" w:rsidP="005E056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E763A1" w:rsidRPr="00BD76A5" w:rsidRDefault="00E763A1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E763A1" w:rsidRPr="00BD76A5" w:rsidRDefault="00E763A1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763A1" w:rsidRPr="00BD76A5" w:rsidRDefault="00E763A1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E763A1" w:rsidRPr="00BD76A5" w:rsidRDefault="00E763A1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E763A1" w:rsidRPr="00BD76A5" w:rsidRDefault="00E763A1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E763A1" w:rsidRPr="00BD76A5" w:rsidRDefault="00E763A1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E763A1" w:rsidRPr="00E33D9D" w:rsidRDefault="00E763A1" w:rsidP="00E763A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Экономия бюджетных средств</w:t>
                  </w:r>
                </w:p>
              </w:tc>
              <w:tc>
                <w:tcPr>
                  <w:tcW w:w="637" w:type="dxa"/>
                  <w:gridSpan w:val="2"/>
                </w:tcPr>
                <w:p w:rsidR="00E763A1" w:rsidRPr="00971F38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200</w:t>
                  </w:r>
                </w:p>
              </w:tc>
              <w:tc>
                <w:tcPr>
                  <w:tcW w:w="713" w:type="dxa"/>
                </w:tcPr>
                <w:p w:rsidR="00E763A1" w:rsidRPr="00971F38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300</w:t>
                  </w:r>
                </w:p>
              </w:tc>
              <w:tc>
                <w:tcPr>
                  <w:tcW w:w="709" w:type="dxa"/>
                </w:tcPr>
                <w:p w:rsidR="00E763A1" w:rsidRPr="00971F38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400</w:t>
                  </w:r>
                </w:p>
              </w:tc>
              <w:tc>
                <w:tcPr>
                  <w:tcW w:w="713" w:type="dxa"/>
                </w:tcPr>
                <w:p w:rsidR="00E763A1" w:rsidRPr="00971F38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500</w:t>
                  </w:r>
                </w:p>
              </w:tc>
              <w:tc>
                <w:tcPr>
                  <w:tcW w:w="712" w:type="dxa"/>
                </w:tcPr>
                <w:p w:rsidR="00E763A1" w:rsidRPr="00971F38" w:rsidRDefault="004A5A0F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6</w:t>
                  </w:r>
                  <w:r w:rsidR="00971F38">
                    <w:rPr>
                      <w:rFonts w:ascii="Times New Roman" w:hAnsi="Times New Roman"/>
                      <w:bCs/>
                      <w:szCs w:val="22"/>
                    </w:rPr>
                    <w:t>00</w:t>
                  </w:r>
                </w:p>
              </w:tc>
              <w:tc>
                <w:tcPr>
                  <w:tcW w:w="1206" w:type="dxa"/>
                </w:tcPr>
                <w:p w:rsidR="00E763A1" w:rsidRPr="00E33D9D" w:rsidRDefault="00E763A1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/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/>
                      <w:bCs/>
                      <w:sz w:val="20"/>
                    </w:rPr>
                    <w:t>Мероприятия  по совершенствованию долговой политики муниципального образования</w:t>
                  </w:r>
                </w:p>
              </w:tc>
              <w:tc>
                <w:tcPr>
                  <w:tcW w:w="1557" w:type="dxa"/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1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</w:tr>
            <w:tr w:rsidR="000A7127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3.1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Обеспечение сбалансированности местного бюджета за счет доходов и источников финансирования дефицита местного бюджета с соблюдением ограничений по размеру дефицита бюджета без привлечения бюджетных кредитов</w:t>
                  </w:r>
                </w:p>
              </w:tc>
              <w:tc>
                <w:tcPr>
                  <w:tcW w:w="1557" w:type="dxa"/>
                </w:tcPr>
                <w:p w:rsidR="000A7127" w:rsidRPr="000A7127" w:rsidRDefault="000A7127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Соблюдение ограничений по размеру дефицита бюджета без привлечения бюджетных кредитов</w:t>
                  </w:r>
                </w:p>
              </w:tc>
              <w:tc>
                <w:tcPr>
                  <w:tcW w:w="567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A7127" w:rsidRPr="00BD76A5" w:rsidRDefault="00E763A1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A7127" w:rsidRPr="00BD76A5" w:rsidRDefault="000A7127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A7127" w:rsidRPr="00BD76A5" w:rsidRDefault="000A7127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3.2.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Недопущение принятия расходных обязательств, не обеспеченных стабильными источниками доходов</w:t>
                  </w:r>
                </w:p>
              </w:tc>
              <w:tc>
                <w:tcPr>
                  <w:tcW w:w="1557" w:type="dxa"/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Расходные обязательства, не обеспеченных стабильными источниками доходов не принимаются</w:t>
                  </w:r>
                </w:p>
              </w:tc>
              <w:tc>
                <w:tcPr>
                  <w:tcW w:w="567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3E0750" w:rsidRPr="00BD76A5" w:rsidRDefault="00E763A1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Мероприятие носит аналитический характер и не предполагает прямого бюджетного </w:t>
                  </w: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lastRenderedPageBreak/>
                    <w:t>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3E0750" w:rsidRPr="00BD76A5" w:rsidRDefault="003E0750" w:rsidP="00CF215D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3E0750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lastRenderedPageBreak/>
                    <w:t>3.3.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3E0750" w:rsidRPr="000A7127" w:rsidRDefault="005E0562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Соблюдение объема муниципального долга требованиям пункта 5 статьи 107 Бюджетного кодекса Российской Федерации</w:t>
                  </w:r>
                </w:p>
              </w:tc>
              <w:tc>
                <w:tcPr>
                  <w:tcW w:w="1557" w:type="dxa"/>
                </w:tcPr>
                <w:p w:rsidR="003E0750" w:rsidRPr="000A7127" w:rsidRDefault="003E0750" w:rsidP="005E0562">
                  <w:pPr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Отсутствие муниципального долга</w:t>
                  </w:r>
                </w:p>
              </w:tc>
              <w:tc>
                <w:tcPr>
                  <w:tcW w:w="567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3E0750" w:rsidRPr="00BD76A5" w:rsidRDefault="00E763A1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3E0750" w:rsidRPr="00BD76A5" w:rsidRDefault="003E0750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Администрация муниципального образования сельское поселение Зареченск</w:t>
                  </w:r>
                </w:p>
              </w:tc>
            </w:tr>
            <w:tr w:rsidR="0001371C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3.4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Соблюдение предельного значения дефицита местного бюджета, установленного пунктом 3 статьи 92.1 Бюджетного кодекса Российской Федерации</w:t>
                  </w:r>
                </w:p>
              </w:tc>
              <w:tc>
                <w:tcPr>
                  <w:tcW w:w="1557" w:type="dxa"/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Не превышение дефицита бюджета установленного пунктом 3 статьи 92.1 Бюджетного кодекса Российской Федерации</w:t>
                  </w:r>
                </w:p>
              </w:tc>
              <w:tc>
                <w:tcPr>
                  <w:tcW w:w="567" w:type="dxa"/>
                </w:tcPr>
                <w:p w:rsidR="0001371C" w:rsidRPr="00E33D9D" w:rsidRDefault="0001371C" w:rsidP="009216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1371C" w:rsidRPr="00E33D9D" w:rsidRDefault="006D02CA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1371C" w:rsidRPr="00E33D9D" w:rsidRDefault="0001371C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Отдел финансов и бухучета администрации МО сп Зареченск</w:t>
                  </w:r>
                </w:p>
              </w:tc>
            </w:tr>
            <w:tr w:rsidR="00C57779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/>
                      <w:sz w:val="20"/>
                    </w:rPr>
                    <w:t>4.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b/>
                      <w:sz w:val="20"/>
                    </w:rPr>
                    <w:t>Обязательства по осуществлению мер по повышению эффективности использования бюджетных средств и качества управления муниципальными финансами</w:t>
                  </w:r>
                </w:p>
              </w:tc>
              <w:tc>
                <w:tcPr>
                  <w:tcW w:w="1557" w:type="dxa"/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1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C57779" w:rsidRPr="00E33D9D" w:rsidRDefault="00C57779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C57779" w:rsidRPr="00E33D9D" w:rsidRDefault="00C57779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01371C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4.1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Отсутствие по состоянию на первое число каждого месяца просроченной кредиторской задолженности бюджета муниципального образования (поселения) и муниципальных учреждений муниципального образования (поселения)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      </w:r>
                </w:p>
              </w:tc>
              <w:tc>
                <w:tcPr>
                  <w:tcW w:w="1557" w:type="dxa"/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7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1371C" w:rsidRPr="00E33D9D" w:rsidRDefault="00E026AF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Не превышать утверждённые  расходы бюджета</w:t>
                  </w:r>
                </w:p>
              </w:tc>
              <w:tc>
                <w:tcPr>
                  <w:tcW w:w="637" w:type="dxa"/>
                  <w:gridSpan w:val="2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1371C" w:rsidRPr="00E33D9D" w:rsidRDefault="0001371C" w:rsidP="003F30B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Отдел финансов и бухучета администрации МО сп Зареченск </w:t>
                  </w:r>
                </w:p>
              </w:tc>
            </w:tr>
            <w:tr w:rsidR="0001371C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4.2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 xml:space="preserve">Направление на согласование в Управление финансов администрации муниципального образования Кандалакшский район проектов муниципальных правовых </w:t>
                  </w:r>
                  <w:r w:rsidRPr="000A7127">
                    <w:rPr>
                      <w:rFonts w:ascii="Times New Roman" w:hAnsi="Times New Roman"/>
                      <w:sz w:val="20"/>
                    </w:rPr>
                    <w:lastRenderedPageBreak/>
                    <w:t>актов органов местного самоуправления муниципального образования поселения об увеличении численности работников органов местного самоуправления и (или) муниципальных учреждений муниципального образования (поселения) до их принятия в случае необходимости увеличения численности работников органов местного самоуправления (или) муниципальных учреждений</w:t>
                  </w:r>
                </w:p>
              </w:tc>
              <w:tc>
                <w:tcPr>
                  <w:tcW w:w="1557" w:type="dxa"/>
                </w:tcPr>
                <w:p w:rsidR="0001371C" w:rsidRPr="000A7127" w:rsidRDefault="0001371C" w:rsidP="005E056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01371C" w:rsidRPr="00E33D9D" w:rsidRDefault="006D02CA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Мероприятие носит аналитический характер и не </w:t>
                  </w: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lastRenderedPageBreak/>
                    <w:t>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01371C" w:rsidRPr="00BD76A5" w:rsidRDefault="0001371C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01371C" w:rsidRPr="00E33D9D" w:rsidRDefault="0001371C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Отдел финансов и бухучета администрации МО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lastRenderedPageBreak/>
                    <w:t>спЗареченск</w:t>
                  </w:r>
                </w:p>
              </w:tc>
            </w:tr>
            <w:tr w:rsidR="00C57779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lastRenderedPageBreak/>
                    <w:t>4.3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C57779" w:rsidRPr="004814D9" w:rsidRDefault="00C57779" w:rsidP="005E0562">
                  <w:pPr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4814D9">
                    <w:rPr>
                      <w:rFonts w:ascii="Times New Roman" w:hAnsi="Times New Roman"/>
                      <w:sz w:val="20"/>
                    </w:rPr>
                    <w:t>Обеспечение значения показателя отношения объема просроченной кредиторской задолженности муниципального образования и муниципальных бюджетных и автономных учреждений к объему расходов местного бюджета</w:t>
                  </w:r>
                </w:p>
              </w:tc>
              <w:tc>
                <w:tcPr>
                  <w:tcW w:w="1557" w:type="dxa"/>
                </w:tcPr>
                <w:p w:rsidR="00C57779" w:rsidRPr="00A80616" w:rsidRDefault="004814D9" w:rsidP="005E0562">
                  <w:pPr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7" w:type="dxa"/>
                </w:tcPr>
                <w:p w:rsidR="00C57779" w:rsidRPr="00A80616" w:rsidRDefault="004814D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  <w:highlight w:val="yellow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C57779" w:rsidRPr="004814D9" w:rsidRDefault="004814D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4814D9"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57779" w:rsidRPr="004814D9" w:rsidRDefault="004814D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4814D9"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4814D9" w:rsidRDefault="004814D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4814D9"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4814D9" w:rsidRDefault="004814D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4814D9"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4814D9" w:rsidRDefault="004814D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4814D9"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C57779" w:rsidRPr="00A80616" w:rsidRDefault="00C57779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637" w:type="dxa"/>
                  <w:gridSpan w:val="2"/>
                </w:tcPr>
                <w:p w:rsidR="00C57779" w:rsidRPr="00A80616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  <w:highlight w:val="yellow"/>
                    </w:rPr>
                  </w:pPr>
                </w:p>
              </w:tc>
              <w:tc>
                <w:tcPr>
                  <w:tcW w:w="713" w:type="dxa"/>
                </w:tcPr>
                <w:p w:rsidR="00C57779" w:rsidRPr="00A80616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C57779" w:rsidRPr="00A80616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  <w:highlight w:val="yellow"/>
                    </w:rPr>
                  </w:pPr>
                </w:p>
              </w:tc>
              <w:tc>
                <w:tcPr>
                  <w:tcW w:w="713" w:type="dxa"/>
                </w:tcPr>
                <w:p w:rsidR="00C57779" w:rsidRPr="00A80616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  <w:highlight w:val="yellow"/>
                    </w:rPr>
                  </w:pPr>
                </w:p>
              </w:tc>
              <w:tc>
                <w:tcPr>
                  <w:tcW w:w="712" w:type="dxa"/>
                </w:tcPr>
                <w:p w:rsidR="00C57779" w:rsidRPr="00A80616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  <w:highlight w:val="yellow"/>
                    </w:rPr>
                  </w:pPr>
                </w:p>
              </w:tc>
              <w:tc>
                <w:tcPr>
                  <w:tcW w:w="1206" w:type="dxa"/>
                </w:tcPr>
                <w:p w:rsidR="00C57779" w:rsidRPr="00A80616" w:rsidRDefault="00C57779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highlight w:val="yellow"/>
                    </w:rPr>
                  </w:pPr>
                </w:p>
              </w:tc>
            </w:tr>
            <w:tr w:rsidR="00C57779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4.4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Отсутствие по состоянию на 1-е число каждого месяца просроченной задолженности по долговым обязательствам муниципального образования муниципального образования</w:t>
                  </w:r>
                </w:p>
              </w:tc>
              <w:tc>
                <w:tcPr>
                  <w:tcW w:w="1557" w:type="dxa"/>
                </w:tcPr>
                <w:p w:rsidR="00C57779" w:rsidRPr="000A7127" w:rsidRDefault="003F30BA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Отсутствие просроченной кредиторской задолженности на 1-е число каждого месяца</w:t>
                  </w:r>
                </w:p>
              </w:tc>
              <w:tc>
                <w:tcPr>
                  <w:tcW w:w="567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C57779" w:rsidRPr="00E33D9D" w:rsidRDefault="00E026AF" w:rsidP="00E026AF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Не превышать утверждённые  расходы бюджета </w:t>
                  </w:r>
                </w:p>
              </w:tc>
              <w:tc>
                <w:tcPr>
                  <w:tcW w:w="637" w:type="dxa"/>
                  <w:gridSpan w:val="2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C57779" w:rsidRPr="00E33D9D" w:rsidRDefault="005E0562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Отдел финансов и бухучета администрации МО спЗареченск</w:t>
                  </w:r>
                </w:p>
              </w:tc>
            </w:tr>
            <w:tr w:rsidR="00C57779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4.5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Размещение на официальных сайтах органов местного самоуправления в информационно-телекоммуникационной сети «Интернет» в последней редакции решения о местном бюджете</w:t>
                  </w:r>
                </w:p>
              </w:tc>
              <w:tc>
                <w:tcPr>
                  <w:tcW w:w="1557" w:type="dxa"/>
                </w:tcPr>
                <w:p w:rsidR="00C57779" w:rsidRPr="000A7127" w:rsidRDefault="003F30BA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Своевременное размещение отчетов</w:t>
                  </w:r>
                </w:p>
              </w:tc>
              <w:tc>
                <w:tcPr>
                  <w:tcW w:w="567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C57779" w:rsidRPr="00E33D9D" w:rsidRDefault="006D02CA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C57779" w:rsidRPr="00E33D9D" w:rsidRDefault="005E0562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Отдел финансов и бухучета администрации МО спЗареченск</w:t>
                  </w:r>
                </w:p>
              </w:tc>
            </w:tr>
            <w:tr w:rsidR="00C57779" w:rsidRPr="00BD76A5" w:rsidTr="0001371C"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4.6</w:t>
                  </w:r>
                </w:p>
              </w:tc>
              <w:tc>
                <w:tcPr>
                  <w:tcW w:w="3387" w:type="dxa"/>
                  <w:tcBorders>
                    <w:left w:val="single" w:sz="4" w:space="0" w:color="auto"/>
                  </w:tcBorders>
                </w:tcPr>
                <w:p w:rsidR="00C57779" w:rsidRPr="000A7127" w:rsidRDefault="00C57779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Ежемесячное размещение на официальных сайтах органов местного самоуправления в информационно-телекоммуникационной сети «Интернет» отчетов об исполнении местного бюджета</w:t>
                  </w:r>
                </w:p>
              </w:tc>
              <w:tc>
                <w:tcPr>
                  <w:tcW w:w="1557" w:type="dxa"/>
                </w:tcPr>
                <w:p w:rsidR="00C57779" w:rsidRPr="000A7127" w:rsidRDefault="003F30BA" w:rsidP="005E0562">
                  <w:pPr>
                    <w:rPr>
                      <w:rFonts w:ascii="Times New Roman" w:hAnsi="Times New Roman"/>
                      <w:sz w:val="20"/>
                    </w:rPr>
                  </w:pPr>
                  <w:r w:rsidRPr="000A7127">
                    <w:rPr>
                      <w:rFonts w:ascii="Times New Roman" w:hAnsi="Times New Roman"/>
                      <w:sz w:val="20"/>
                    </w:rPr>
                    <w:t>Своевременное размещение отчетов</w:t>
                  </w:r>
                </w:p>
              </w:tc>
              <w:tc>
                <w:tcPr>
                  <w:tcW w:w="567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33D9D">
                    <w:rPr>
                      <w:rFonts w:ascii="Times New Roman" w:hAnsi="Times New Roman"/>
                      <w:sz w:val="20"/>
                    </w:rPr>
                    <w:t>да-1/нет-0</w:t>
                  </w:r>
                </w:p>
              </w:tc>
              <w:tc>
                <w:tcPr>
                  <w:tcW w:w="701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57779" w:rsidRPr="00BD76A5" w:rsidRDefault="00C57779" w:rsidP="00971F3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C57779" w:rsidRPr="00E33D9D" w:rsidRDefault="006D02CA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33D9D">
                    <w:rPr>
                      <w:rFonts w:ascii="Times New Roman" w:hAnsi="Times New Roman"/>
                      <w:color w:val="000000"/>
                      <w:sz w:val="20"/>
                    </w:rPr>
                    <w:t>Мероприятие носит аналитический характер и не предполагает прямого бюджетного эффекта</w:t>
                  </w:r>
                </w:p>
              </w:tc>
              <w:tc>
                <w:tcPr>
                  <w:tcW w:w="637" w:type="dxa"/>
                  <w:gridSpan w:val="2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3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712" w:type="dxa"/>
                </w:tcPr>
                <w:p w:rsidR="00C57779" w:rsidRDefault="00C57779" w:rsidP="00921618">
                  <w:pPr>
                    <w:jc w:val="center"/>
                    <w:rPr>
                      <w:rFonts w:ascii="Times New Roman" w:hAnsi="Times New Roman"/>
                      <w:bCs/>
                      <w:szCs w:val="22"/>
                    </w:rPr>
                  </w:pPr>
                </w:p>
              </w:tc>
              <w:tc>
                <w:tcPr>
                  <w:tcW w:w="1206" w:type="dxa"/>
                </w:tcPr>
                <w:p w:rsidR="00C57779" w:rsidRPr="00E33D9D" w:rsidRDefault="003F30BA" w:rsidP="009216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Отдел финансов и бухучета администрации МО спЗареченск</w:t>
                  </w:r>
                </w:p>
              </w:tc>
            </w:tr>
          </w:tbl>
          <w:p w:rsidR="00921618" w:rsidRPr="00BD76A5" w:rsidRDefault="00921618" w:rsidP="0092161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bookmarkStart w:id="0" w:name="_GoBack"/>
        <w:bookmarkEnd w:id="0"/>
      </w:tr>
    </w:tbl>
    <w:p w:rsidR="007E1AE3" w:rsidRPr="005A121B" w:rsidRDefault="007E1AE3" w:rsidP="00A80616">
      <w:pPr>
        <w:jc w:val="both"/>
        <w:rPr>
          <w:rFonts w:ascii="Times New Roman" w:hAnsi="Times New Roman"/>
          <w:sz w:val="20"/>
        </w:rPr>
      </w:pPr>
    </w:p>
    <w:sectPr w:rsidR="007E1AE3" w:rsidRPr="005A121B" w:rsidSect="00B112DB">
      <w:pgSz w:w="16838" w:h="11906" w:orient="landscape"/>
      <w:pgMar w:top="425" w:right="24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9E" w:rsidRDefault="00CB559E" w:rsidP="00B063E2">
      <w:r>
        <w:separator/>
      </w:r>
    </w:p>
  </w:endnote>
  <w:endnote w:type="continuationSeparator" w:id="1">
    <w:p w:rsidR="00CB559E" w:rsidRDefault="00CB559E" w:rsidP="00B0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9E" w:rsidRDefault="00CB559E" w:rsidP="00B063E2">
      <w:r>
        <w:separator/>
      </w:r>
    </w:p>
  </w:footnote>
  <w:footnote w:type="continuationSeparator" w:id="1">
    <w:p w:rsidR="00CB559E" w:rsidRDefault="00CB559E" w:rsidP="00B06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71"/>
    <w:rsid w:val="00002889"/>
    <w:rsid w:val="0001371C"/>
    <w:rsid w:val="00037467"/>
    <w:rsid w:val="00043D9D"/>
    <w:rsid w:val="00060780"/>
    <w:rsid w:val="000A7127"/>
    <w:rsid w:val="000B61A1"/>
    <w:rsid w:val="0010398E"/>
    <w:rsid w:val="00147E83"/>
    <w:rsid w:val="00152879"/>
    <w:rsid w:val="00171C8E"/>
    <w:rsid w:val="001A5374"/>
    <w:rsid w:val="001E0790"/>
    <w:rsid w:val="001F3213"/>
    <w:rsid w:val="00221904"/>
    <w:rsid w:val="00225793"/>
    <w:rsid w:val="0023584E"/>
    <w:rsid w:val="0027466D"/>
    <w:rsid w:val="00286CF6"/>
    <w:rsid w:val="002A36F5"/>
    <w:rsid w:val="002B63DF"/>
    <w:rsid w:val="002E0780"/>
    <w:rsid w:val="002F0B09"/>
    <w:rsid w:val="002F646F"/>
    <w:rsid w:val="003245F1"/>
    <w:rsid w:val="00325BF7"/>
    <w:rsid w:val="0033166D"/>
    <w:rsid w:val="003B1A87"/>
    <w:rsid w:val="003D6B3E"/>
    <w:rsid w:val="003E0750"/>
    <w:rsid w:val="003F30BA"/>
    <w:rsid w:val="003F3F59"/>
    <w:rsid w:val="003F4ABC"/>
    <w:rsid w:val="00421822"/>
    <w:rsid w:val="00433D62"/>
    <w:rsid w:val="004504DB"/>
    <w:rsid w:val="00453E03"/>
    <w:rsid w:val="00474434"/>
    <w:rsid w:val="004814D9"/>
    <w:rsid w:val="004A5A0F"/>
    <w:rsid w:val="004B63E9"/>
    <w:rsid w:val="005174C0"/>
    <w:rsid w:val="005253BB"/>
    <w:rsid w:val="0053228E"/>
    <w:rsid w:val="00536127"/>
    <w:rsid w:val="00536A3E"/>
    <w:rsid w:val="005702BD"/>
    <w:rsid w:val="00586605"/>
    <w:rsid w:val="00597AF2"/>
    <w:rsid w:val="005A121B"/>
    <w:rsid w:val="005A2505"/>
    <w:rsid w:val="005A2747"/>
    <w:rsid w:val="005B722E"/>
    <w:rsid w:val="005C4698"/>
    <w:rsid w:val="005E0562"/>
    <w:rsid w:val="005E3048"/>
    <w:rsid w:val="00602855"/>
    <w:rsid w:val="00624DAD"/>
    <w:rsid w:val="00634268"/>
    <w:rsid w:val="00637968"/>
    <w:rsid w:val="00685A88"/>
    <w:rsid w:val="00693C56"/>
    <w:rsid w:val="006A44BD"/>
    <w:rsid w:val="006A7EDE"/>
    <w:rsid w:val="006D02CA"/>
    <w:rsid w:val="006D03E1"/>
    <w:rsid w:val="00710632"/>
    <w:rsid w:val="00720663"/>
    <w:rsid w:val="00731130"/>
    <w:rsid w:val="00731B78"/>
    <w:rsid w:val="00763FA7"/>
    <w:rsid w:val="00781F6C"/>
    <w:rsid w:val="00783ABA"/>
    <w:rsid w:val="00797FF7"/>
    <w:rsid w:val="007A5C3F"/>
    <w:rsid w:val="007C6B59"/>
    <w:rsid w:val="007C7160"/>
    <w:rsid w:val="007E1AE3"/>
    <w:rsid w:val="007E7E73"/>
    <w:rsid w:val="007F229B"/>
    <w:rsid w:val="007F7390"/>
    <w:rsid w:val="00811FE8"/>
    <w:rsid w:val="008275AD"/>
    <w:rsid w:val="00844F9F"/>
    <w:rsid w:val="00855D71"/>
    <w:rsid w:val="00862A2C"/>
    <w:rsid w:val="00870C78"/>
    <w:rsid w:val="00871F27"/>
    <w:rsid w:val="00874D21"/>
    <w:rsid w:val="00881AF9"/>
    <w:rsid w:val="00890BB7"/>
    <w:rsid w:val="00892C15"/>
    <w:rsid w:val="008A606E"/>
    <w:rsid w:val="008D4D67"/>
    <w:rsid w:val="0091371F"/>
    <w:rsid w:val="00920BF8"/>
    <w:rsid w:val="00921618"/>
    <w:rsid w:val="009550BB"/>
    <w:rsid w:val="009615E3"/>
    <w:rsid w:val="009671DA"/>
    <w:rsid w:val="0097088E"/>
    <w:rsid w:val="00971F38"/>
    <w:rsid w:val="009D5F73"/>
    <w:rsid w:val="009D68A9"/>
    <w:rsid w:val="009E3497"/>
    <w:rsid w:val="009F1953"/>
    <w:rsid w:val="00A12CB1"/>
    <w:rsid w:val="00A172F8"/>
    <w:rsid w:val="00A255DB"/>
    <w:rsid w:val="00A35DB4"/>
    <w:rsid w:val="00A364BF"/>
    <w:rsid w:val="00A37623"/>
    <w:rsid w:val="00A456AE"/>
    <w:rsid w:val="00A517EC"/>
    <w:rsid w:val="00A53531"/>
    <w:rsid w:val="00A568B9"/>
    <w:rsid w:val="00A57ABF"/>
    <w:rsid w:val="00A63373"/>
    <w:rsid w:val="00A80616"/>
    <w:rsid w:val="00A85447"/>
    <w:rsid w:val="00A9289E"/>
    <w:rsid w:val="00A9634C"/>
    <w:rsid w:val="00A9672A"/>
    <w:rsid w:val="00AB43C6"/>
    <w:rsid w:val="00AC1611"/>
    <w:rsid w:val="00AD7F12"/>
    <w:rsid w:val="00AE45E4"/>
    <w:rsid w:val="00AE4942"/>
    <w:rsid w:val="00AF0150"/>
    <w:rsid w:val="00AF0E34"/>
    <w:rsid w:val="00AF2945"/>
    <w:rsid w:val="00B063E2"/>
    <w:rsid w:val="00B10899"/>
    <w:rsid w:val="00B10BD1"/>
    <w:rsid w:val="00B112DB"/>
    <w:rsid w:val="00B24991"/>
    <w:rsid w:val="00B421A7"/>
    <w:rsid w:val="00B63A92"/>
    <w:rsid w:val="00B812DB"/>
    <w:rsid w:val="00BC747F"/>
    <w:rsid w:val="00BD1019"/>
    <w:rsid w:val="00BD1375"/>
    <w:rsid w:val="00BD76A5"/>
    <w:rsid w:val="00BE0094"/>
    <w:rsid w:val="00BF5103"/>
    <w:rsid w:val="00C57779"/>
    <w:rsid w:val="00C879C4"/>
    <w:rsid w:val="00CB559E"/>
    <w:rsid w:val="00CF215D"/>
    <w:rsid w:val="00CF259B"/>
    <w:rsid w:val="00CF7188"/>
    <w:rsid w:val="00D001A2"/>
    <w:rsid w:val="00D01399"/>
    <w:rsid w:val="00D0350E"/>
    <w:rsid w:val="00D4644B"/>
    <w:rsid w:val="00D548DF"/>
    <w:rsid w:val="00D7011D"/>
    <w:rsid w:val="00D7550D"/>
    <w:rsid w:val="00D931B7"/>
    <w:rsid w:val="00DC1FAB"/>
    <w:rsid w:val="00DC5683"/>
    <w:rsid w:val="00DF7EE2"/>
    <w:rsid w:val="00E026AF"/>
    <w:rsid w:val="00E105C3"/>
    <w:rsid w:val="00E618A5"/>
    <w:rsid w:val="00E763A1"/>
    <w:rsid w:val="00E7660B"/>
    <w:rsid w:val="00E9619C"/>
    <w:rsid w:val="00EA2FDA"/>
    <w:rsid w:val="00EA694A"/>
    <w:rsid w:val="00F352BD"/>
    <w:rsid w:val="00F73265"/>
    <w:rsid w:val="00FA4054"/>
    <w:rsid w:val="00FC39B4"/>
    <w:rsid w:val="00FD0C72"/>
    <w:rsid w:val="00FD4605"/>
    <w:rsid w:val="00FE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1"/>
    <w:rPr>
      <w:rFonts w:ascii="SchoolBook" w:eastAsia="Times New Roman" w:hAnsi="SchoolBook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5D7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55D71"/>
    <w:rPr>
      <w:rFonts w:ascii="SchoolBook" w:hAnsi="SchoolBook" w:cs="Times New Roman"/>
      <w:sz w:val="20"/>
      <w:szCs w:val="20"/>
    </w:rPr>
  </w:style>
  <w:style w:type="paragraph" w:customStyle="1" w:styleId="ConsPlusNormal">
    <w:name w:val="ConsPlusNormal"/>
    <w:uiPriority w:val="99"/>
    <w:rsid w:val="00855D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5D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D1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4434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871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B063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63E2"/>
    <w:rPr>
      <w:rFonts w:ascii="SchoolBook" w:eastAsia="Times New Roman" w:hAnsi="SchoolBook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E153-3E21-4EA5-9A69-A4D0DD6F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cp:lastPrinted>2021-03-18T12:38:00Z</cp:lastPrinted>
  <dcterms:created xsi:type="dcterms:W3CDTF">2022-03-28T08:23:00Z</dcterms:created>
  <dcterms:modified xsi:type="dcterms:W3CDTF">2022-03-28T08:32:00Z</dcterms:modified>
</cp:coreProperties>
</file>