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542E" w14:textId="66E53D4D" w:rsidR="00362B60" w:rsidRPr="00F51C4F" w:rsidRDefault="00362B60" w:rsidP="00362B6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b/>
          <w:bCs/>
          <w:kern w:val="2"/>
          <w:sz w:val="27"/>
          <w:szCs w:val="27"/>
          <w:lang w:eastAsia="ru-RU"/>
        </w:rPr>
      </w:pPr>
      <w:r w:rsidRPr="00F51C4F">
        <w:rPr>
          <w:b/>
          <w:bCs/>
          <w:kern w:val="2"/>
          <w:sz w:val="27"/>
          <w:szCs w:val="27"/>
          <w:lang w:eastAsia="ru-RU"/>
        </w:rPr>
        <w:t xml:space="preserve">Администрация </w:t>
      </w:r>
      <w:r>
        <w:rPr>
          <w:b/>
          <w:bCs/>
          <w:kern w:val="2"/>
          <w:sz w:val="27"/>
          <w:szCs w:val="27"/>
          <w:lang w:eastAsia="ru-RU"/>
        </w:rPr>
        <w:t xml:space="preserve">муниципального образования сельское поселение </w:t>
      </w:r>
      <w:r w:rsidR="00023E64">
        <w:rPr>
          <w:b/>
          <w:bCs/>
          <w:kern w:val="2"/>
          <w:sz w:val="27"/>
          <w:szCs w:val="27"/>
          <w:lang w:eastAsia="ru-RU"/>
        </w:rPr>
        <w:t>Зареченск</w:t>
      </w:r>
    </w:p>
    <w:p w14:paraId="1B374506" w14:textId="77777777" w:rsidR="00362B60" w:rsidRPr="00F51C4F" w:rsidRDefault="00362B60" w:rsidP="00362B60">
      <w:pPr>
        <w:autoSpaceDE w:val="0"/>
        <w:autoSpaceDN w:val="0"/>
        <w:adjustRightInd w:val="0"/>
        <w:spacing w:after="0" w:line="240" w:lineRule="auto"/>
        <w:rPr>
          <w:b/>
          <w:bCs/>
          <w:kern w:val="2"/>
          <w:sz w:val="27"/>
          <w:szCs w:val="27"/>
          <w:lang w:eastAsia="ru-RU"/>
        </w:rPr>
      </w:pPr>
    </w:p>
    <w:p w14:paraId="325FC8A1" w14:textId="1FA08CFA" w:rsidR="00362B60" w:rsidRDefault="00362B60" w:rsidP="00362B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7"/>
          <w:szCs w:val="27"/>
          <w:lang w:eastAsia="ru-RU"/>
        </w:rPr>
      </w:pPr>
      <w:r w:rsidRPr="00F51C4F">
        <w:rPr>
          <w:b/>
          <w:bCs/>
          <w:kern w:val="2"/>
          <w:sz w:val="27"/>
          <w:szCs w:val="27"/>
          <w:lang w:eastAsia="ru-RU"/>
        </w:rPr>
        <w:t>ПОСТАНОВЛЕНИЕ</w:t>
      </w:r>
    </w:p>
    <w:p w14:paraId="6D4D070B" w14:textId="77777777" w:rsidR="00362B60" w:rsidRPr="00F51C4F" w:rsidRDefault="00362B60" w:rsidP="00362B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7"/>
          <w:szCs w:val="27"/>
          <w:lang w:eastAsia="ru-RU"/>
        </w:rPr>
      </w:pPr>
    </w:p>
    <w:p w14:paraId="6E1B81B4" w14:textId="3F1421FD" w:rsidR="000239BC" w:rsidRPr="002E5840" w:rsidRDefault="000239BC" w:rsidP="000239B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И ОСУЩЕСТВЛЕНИИ МЕРОПРИЯТИЙ ПО РАБОТЕ С ДЕТЬМИ И МОЛОДЕЖЬЮ </w:t>
      </w:r>
    </w:p>
    <w:p w14:paraId="304BBD32" w14:textId="77777777" w:rsidR="000239BC" w:rsidRPr="00A9798E" w:rsidRDefault="000239BC" w:rsidP="00023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14:paraId="64A5E2BB" w14:textId="1E18C9B8" w:rsidR="000239BC" w:rsidRDefault="000239BC" w:rsidP="008705F1">
      <w:pPr>
        <w:pStyle w:val="3"/>
        <w:spacing w:after="0"/>
        <w:ind w:left="0" w:right="-143" w:firstLine="709"/>
        <w:jc w:val="both"/>
        <w:rPr>
          <w:sz w:val="28"/>
          <w:szCs w:val="28"/>
        </w:rPr>
      </w:pPr>
      <w:r w:rsidRPr="001515F8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8B1631">
        <w:rPr>
          <w:color w:val="000000"/>
          <w:sz w:val="28"/>
          <w:szCs w:val="28"/>
        </w:rPr>
        <w:t>06.10.2003</w:t>
      </w:r>
      <w:r w:rsidRPr="001515F8">
        <w:rPr>
          <w:color w:val="000000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Pr="001515F8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__</w:t>
      </w:r>
      <w:r w:rsidRPr="001515F8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__</w:t>
      </w:r>
      <w:r w:rsidRPr="001515F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__ </w:t>
      </w:r>
      <w:r w:rsidRPr="001515F8">
        <w:rPr>
          <w:sz w:val="28"/>
          <w:szCs w:val="28"/>
        </w:rPr>
        <w:t xml:space="preserve">Устава </w:t>
      </w:r>
      <w:r w:rsidRPr="00BC274E">
        <w:rPr>
          <w:sz w:val="28"/>
          <w:szCs w:val="28"/>
        </w:rPr>
        <w:t>муниципального образования</w:t>
      </w:r>
      <w:r w:rsidR="008705F1" w:rsidRPr="00BC274E">
        <w:rPr>
          <w:sz w:val="28"/>
          <w:szCs w:val="28"/>
        </w:rPr>
        <w:t xml:space="preserve"> </w:t>
      </w:r>
      <w:proofErr w:type="spellStart"/>
      <w:r w:rsidR="008705F1" w:rsidRPr="00BC274E">
        <w:rPr>
          <w:sz w:val="28"/>
          <w:szCs w:val="28"/>
        </w:rPr>
        <w:t>с.п</w:t>
      </w:r>
      <w:proofErr w:type="spellEnd"/>
      <w:r w:rsidR="008705F1" w:rsidRPr="00BC274E">
        <w:rPr>
          <w:sz w:val="28"/>
          <w:szCs w:val="28"/>
        </w:rPr>
        <w:t xml:space="preserve">. </w:t>
      </w:r>
      <w:r w:rsidR="00023E64">
        <w:rPr>
          <w:sz w:val="28"/>
          <w:szCs w:val="28"/>
        </w:rPr>
        <w:t>Зареченск</w:t>
      </w:r>
      <w:r w:rsidRPr="001515F8">
        <w:rPr>
          <w:sz w:val="28"/>
          <w:szCs w:val="28"/>
        </w:rPr>
        <w:t>, в целях эффективной организации работы органов местного самоуправления в ре</w:t>
      </w:r>
      <w:bookmarkStart w:id="0" w:name="_GoBack"/>
      <w:bookmarkEnd w:id="0"/>
      <w:r w:rsidRPr="001515F8">
        <w:rPr>
          <w:sz w:val="28"/>
          <w:szCs w:val="28"/>
        </w:rPr>
        <w:t xml:space="preserve">шении вопросов организации и осуществления мероприятий по работе с детьми и молодежью, </w:t>
      </w:r>
    </w:p>
    <w:p w14:paraId="4AF80948" w14:textId="77777777" w:rsidR="000239BC" w:rsidRDefault="000239BC" w:rsidP="008705F1">
      <w:pPr>
        <w:pStyle w:val="3"/>
        <w:spacing w:after="0"/>
        <w:ind w:left="0" w:right="-143"/>
        <w:jc w:val="center"/>
        <w:rPr>
          <w:sz w:val="28"/>
          <w:szCs w:val="28"/>
        </w:rPr>
      </w:pPr>
    </w:p>
    <w:p w14:paraId="2888F7D5" w14:textId="77777777" w:rsidR="000239BC" w:rsidRPr="001515F8" w:rsidRDefault="000239BC" w:rsidP="008705F1">
      <w:pPr>
        <w:pStyle w:val="3"/>
        <w:spacing w:after="0"/>
        <w:ind w:left="0" w:right="-143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ПОСТАНОВЛЯЮ:</w:t>
      </w:r>
    </w:p>
    <w:p w14:paraId="299876B4" w14:textId="77777777" w:rsidR="000239BC" w:rsidRPr="001515F8" w:rsidRDefault="000239BC" w:rsidP="008705F1">
      <w:pPr>
        <w:pStyle w:val="ConsPlusTitle"/>
        <w:ind w:right="-143" w:firstLine="720"/>
        <w:jc w:val="both"/>
        <w:rPr>
          <w:b w:val="0"/>
          <w:color w:val="000000"/>
        </w:rPr>
      </w:pPr>
    </w:p>
    <w:p w14:paraId="590EA670" w14:textId="588913FE" w:rsidR="000239BC" w:rsidRPr="001515F8" w:rsidRDefault="000239BC" w:rsidP="008705F1">
      <w:pPr>
        <w:spacing w:after="0" w:line="240" w:lineRule="auto"/>
        <w:ind w:right="-143"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Pr="001515F8">
        <w:rPr>
          <w:szCs w:val="28"/>
        </w:rPr>
        <w:t xml:space="preserve"> </w:t>
      </w:r>
      <w:r w:rsidRPr="008705F1">
        <w:rPr>
          <w:szCs w:val="28"/>
        </w:rPr>
        <w:t xml:space="preserve">муниципальном образовании </w:t>
      </w:r>
      <w:proofErr w:type="spellStart"/>
      <w:r w:rsidR="008705F1" w:rsidRPr="008705F1">
        <w:rPr>
          <w:szCs w:val="28"/>
        </w:rPr>
        <w:t>с</w:t>
      </w:r>
      <w:r w:rsidR="008705F1">
        <w:rPr>
          <w:szCs w:val="28"/>
        </w:rPr>
        <w:t>.п</w:t>
      </w:r>
      <w:proofErr w:type="spellEnd"/>
      <w:r w:rsidR="008705F1">
        <w:rPr>
          <w:szCs w:val="28"/>
        </w:rPr>
        <w:t xml:space="preserve">. </w:t>
      </w:r>
      <w:r w:rsidR="00023E64">
        <w:rPr>
          <w:szCs w:val="28"/>
        </w:rPr>
        <w:t>Зареченск</w:t>
      </w:r>
      <w:r w:rsidR="008705F1">
        <w:rPr>
          <w:szCs w:val="28"/>
        </w:rPr>
        <w:t xml:space="preserve"> </w:t>
      </w:r>
      <w:r w:rsidRPr="001515F8">
        <w:rPr>
          <w:szCs w:val="28"/>
        </w:rPr>
        <w:t>согласно приложению.</w:t>
      </w:r>
    </w:p>
    <w:p w14:paraId="221408BB" w14:textId="42519D23" w:rsidR="000239BC" w:rsidRPr="001515F8" w:rsidRDefault="000239BC" w:rsidP="008705F1">
      <w:pPr>
        <w:pStyle w:val="a3"/>
        <w:adjustRightInd w:val="0"/>
        <w:ind w:left="0" w:right="-143" w:firstLine="720"/>
        <w:jc w:val="both"/>
        <w:rPr>
          <w:sz w:val="28"/>
          <w:szCs w:val="28"/>
        </w:rPr>
      </w:pPr>
      <w:r w:rsidRPr="001515F8">
        <w:rPr>
          <w:sz w:val="28"/>
          <w:szCs w:val="28"/>
        </w:rPr>
        <w:t xml:space="preserve">2. Настоящее постановление вступает в силу </w:t>
      </w:r>
      <w:r w:rsidR="008705F1">
        <w:rPr>
          <w:sz w:val="28"/>
          <w:szCs w:val="28"/>
        </w:rPr>
        <w:t>со дня его официального опубликования.</w:t>
      </w:r>
    </w:p>
    <w:p w14:paraId="510897BB" w14:textId="77777777" w:rsidR="000239BC" w:rsidRDefault="000239BC" w:rsidP="008705F1">
      <w:pPr>
        <w:autoSpaceDE w:val="0"/>
        <w:autoSpaceDN w:val="0"/>
        <w:adjustRightInd w:val="0"/>
        <w:spacing w:after="0" w:line="240" w:lineRule="auto"/>
        <w:ind w:right="-143" w:firstLine="0"/>
        <w:rPr>
          <w:szCs w:val="28"/>
        </w:rPr>
      </w:pPr>
    </w:p>
    <w:p w14:paraId="000699D5" w14:textId="77777777" w:rsidR="00023E64" w:rsidRDefault="00023E64" w:rsidP="00023E6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Врио главы администрации </w:t>
      </w:r>
    </w:p>
    <w:p w14:paraId="1848332F" w14:textId="77777777" w:rsidR="00023E64" w:rsidRDefault="00023E64" w:rsidP="00023E6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24E04B66" w14:textId="383C2987" w:rsidR="00023E64" w:rsidRPr="001E6676" w:rsidRDefault="00023E64" w:rsidP="00023E6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сельское поселение Зареченск          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Е.В. Глазкова</w:t>
      </w:r>
    </w:p>
    <w:p w14:paraId="238E82D4" w14:textId="2D3DC48D" w:rsidR="000239BC" w:rsidRDefault="000239BC" w:rsidP="00023E64">
      <w:pPr>
        <w:spacing w:after="0" w:line="240" w:lineRule="auto"/>
        <w:ind w:right="-143" w:firstLine="0"/>
        <w:rPr>
          <w:i/>
          <w:color w:val="000000"/>
          <w:szCs w:val="28"/>
          <w:u w:val="single"/>
        </w:rPr>
      </w:pPr>
    </w:p>
    <w:p w14:paraId="35AA1E47" w14:textId="5A586774" w:rsidR="000239BC" w:rsidRDefault="000239BC" w:rsidP="008705F1">
      <w:pPr>
        <w:spacing w:after="0" w:line="240" w:lineRule="auto"/>
        <w:ind w:right="-143" w:firstLine="0"/>
        <w:rPr>
          <w:i/>
          <w:color w:val="000000"/>
          <w:szCs w:val="28"/>
          <w:u w:val="single"/>
        </w:rPr>
      </w:pPr>
    </w:p>
    <w:p w14:paraId="0C85A8EE" w14:textId="7EAE797D" w:rsidR="000239BC" w:rsidRDefault="000239BC" w:rsidP="008705F1">
      <w:pPr>
        <w:spacing w:after="0" w:line="240" w:lineRule="auto"/>
        <w:ind w:right="-143" w:firstLine="0"/>
        <w:rPr>
          <w:i/>
          <w:color w:val="000000"/>
          <w:szCs w:val="28"/>
          <w:u w:val="single"/>
        </w:rPr>
      </w:pPr>
    </w:p>
    <w:p w14:paraId="0677B81C" w14:textId="39DEBBDA" w:rsidR="000239BC" w:rsidRDefault="000239BC" w:rsidP="008705F1">
      <w:pPr>
        <w:spacing w:after="0" w:line="240" w:lineRule="auto"/>
        <w:ind w:right="-143" w:firstLine="0"/>
        <w:rPr>
          <w:i/>
          <w:color w:val="000000"/>
          <w:szCs w:val="28"/>
          <w:u w:val="single"/>
        </w:rPr>
      </w:pPr>
    </w:p>
    <w:p w14:paraId="30D95E15" w14:textId="1DFB14D6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445B1AFA" w14:textId="7626BC5D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471529EE" w14:textId="11F669E7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35497F9C" w14:textId="5FB16274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331AF3BA" w14:textId="2C04FC84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5658148A" w14:textId="0C18E201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31A2FB1C" w14:textId="207B9F1B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4193994A" w14:textId="566C747D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19BDB9A0" w14:textId="1E86FD47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3BAF5194" w14:textId="4FD96ADD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62E580CA" w14:textId="198AC3CA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7B85E044" w14:textId="59F98045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53BAC2BD" w14:textId="3ECDA72D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72932D01" w14:textId="13328065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13744E14" w14:textId="77777777" w:rsidR="008705F1" w:rsidRDefault="008705F1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05E2DB15" w14:textId="6AFB5A77" w:rsidR="000239BC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00FE0C96" w14:textId="77777777" w:rsidR="000239BC" w:rsidRPr="00B26AC1" w:rsidRDefault="000239BC" w:rsidP="000239B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  <w:r w:rsidRPr="00B26AC1">
        <w:rPr>
          <w:bCs/>
          <w:sz w:val="24"/>
          <w:szCs w:val="24"/>
        </w:rPr>
        <w:t>ПРИЛОЖЕНИЕ</w:t>
      </w:r>
    </w:p>
    <w:p w14:paraId="2D359908" w14:textId="77777777" w:rsidR="000239BC" w:rsidRDefault="000239BC" w:rsidP="000239BC">
      <w:pPr>
        <w:spacing w:after="0" w:line="240" w:lineRule="auto"/>
        <w:ind w:left="5103"/>
        <w:jc w:val="right"/>
        <w:rPr>
          <w:sz w:val="24"/>
          <w:szCs w:val="24"/>
        </w:rPr>
      </w:pPr>
    </w:p>
    <w:p w14:paraId="7C3C86C5" w14:textId="77777777" w:rsidR="000239BC" w:rsidRDefault="000239BC" w:rsidP="000239BC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14:paraId="390B281E" w14:textId="0824DF58" w:rsidR="000239BC" w:rsidRPr="008705F1" w:rsidRDefault="000239BC" w:rsidP="000239BC">
      <w:pPr>
        <w:spacing w:after="0" w:line="240" w:lineRule="auto"/>
        <w:ind w:left="5103"/>
        <w:jc w:val="right"/>
        <w:rPr>
          <w:sz w:val="24"/>
          <w:szCs w:val="24"/>
        </w:rPr>
      </w:pPr>
      <w:r w:rsidRPr="008705F1">
        <w:rPr>
          <w:sz w:val="24"/>
          <w:szCs w:val="24"/>
        </w:rPr>
        <w:t>муниципального образования</w:t>
      </w:r>
      <w:r w:rsidR="008705F1">
        <w:rPr>
          <w:sz w:val="24"/>
          <w:szCs w:val="24"/>
        </w:rPr>
        <w:t xml:space="preserve"> </w:t>
      </w:r>
      <w:proofErr w:type="spellStart"/>
      <w:r w:rsidR="008705F1">
        <w:rPr>
          <w:sz w:val="24"/>
          <w:szCs w:val="24"/>
        </w:rPr>
        <w:t>с.п</w:t>
      </w:r>
      <w:proofErr w:type="spellEnd"/>
      <w:r w:rsidR="008705F1">
        <w:rPr>
          <w:sz w:val="24"/>
          <w:szCs w:val="24"/>
        </w:rPr>
        <w:t xml:space="preserve">. </w:t>
      </w:r>
      <w:r w:rsidR="00023E64">
        <w:rPr>
          <w:sz w:val="24"/>
          <w:szCs w:val="24"/>
        </w:rPr>
        <w:t>Зареченск</w:t>
      </w:r>
    </w:p>
    <w:p w14:paraId="7C0EE262" w14:textId="77777777" w:rsidR="000239BC" w:rsidRPr="00B26AC1" w:rsidRDefault="000239BC" w:rsidP="000239BC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>от «_</w:t>
      </w:r>
      <w:proofErr w:type="gramStart"/>
      <w:r w:rsidRPr="00B26AC1">
        <w:rPr>
          <w:sz w:val="24"/>
          <w:szCs w:val="24"/>
        </w:rPr>
        <w:t>_»_</w:t>
      </w:r>
      <w:proofErr w:type="gramEnd"/>
      <w:r w:rsidRPr="00B26AC1">
        <w:rPr>
          <w:sz w:val="24"/>
          <w:szCs w:val="24"/>
        </w:rPr>
        <w:t>______20_</w:t>
      </w:r>
      <w:r>
        <w:rPr>
          <w:sz w:val="24"/>
          <w:szCs w:val="24"/>
        </w:rPr>
        <w:t>_</w:t>
      </w:r>
      <w:r w:rsidRPr="00B26AC1">
        <w:rPr>
          <w:sz w:val="24"/>
          <w:szCs w:val="24"/>
        </w:rPr>
        <w:t>_года №___</w:t>
      </w:r>
    </w:p>
    <w:p w14:paraId="620FC17C" w14:textId="77777777" w:rsidR="000239BC" w:rsidRDefault="000239BC" w:rsidP="000239BC">
      <w:pPr>
        <w:spacing w:after="0" w:line="240" w:lineRule="auto"/>
        <w:ind w:firstLine="0"/>
        <w:jc w:val="center"/>
        <w:rPr>
          <w:b/>
          <w:szCs w:val="28"/>
        </w:rPr>
      </w:pPr>
    </w:p>
    <w:p w14:paraId="117EA3DE" w14:textId="77777777" w:rsidR="000239BC" w:rsidRPr="00A23D7D" w:rsidRDefault="000239BC" w:rsidP="000239BC">
      <w:pPr>
        <w:spacing w:after="0" w:line="240" w:lineRule="auto"/>
        <w:ind w:firstLine="0"/>
        <w:jc w:val="center"/>
        <w:rPr>
          <w:b/>
          <w:szCs w:val="28"/>
        </w:rPr>
      </w:pPr>
      <w:r w:rsidRPr="00A23D7D">
        <w:rPr>
          <w:b/>
          <w:szCs w:val="28"/>
        </w:rPr>
        <w:t>ПОЛОЖЕНИЕ</w:t>
      </w:r>
    </w:p>
    <w:p w14:paraId="42612BC1" w14:textId="054075AA" w:rsidR="000239BC" w:rsidRPr="00A23D7D" w:rsidRDefault="000239BC" w:rsidP="000239BC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ОБ ОРГАНИЗАЦИИ И ОСУЩЕСТВЛЕНИИ МЕРОПРИЯТИЙ ПО РАБОТЕ С ДЕТЬМИ И МОЛОДЕЖЬЮ </w:t>
      </w:r>
    </w:p>
    <w:p w14:paraId="24D8561E" w14:textId="77777777" w:rsidR="000239BC" w:rsidRDefault="000239BC" w:rsidP="000239BC">
      <w:pPr>
        <w:spacing w:after="0" w:line="240" w:lineRule="auto"/>
      </w:pPr>
    </w:p>
    <w:p w14:paraId="1A6C8FEC" w14:textId="77777777" w:rsidR="000239BC" w:rsidRPr="003E4BAD" w:rsidRDefault="000239BC" w:rsidP="000239BC">
      <w:pPr>
        <w:spacing w:after="0" w:line="240" w:lineRule="auto"/>
        <w:ind w:firstLine="0"/>
        <w:jc w:val="center"/>
        <w:rPr>
          <w:b/>
          <w:szCs w:val="28"/>
        </w:rPr>
      </w:pPr>
      <w:r w:rsidRPr="003E4BAD">
        <w:rPr>
          <w:b/>
          <w:szCs w:val="28"/>
        </w:rPr>
        <w:t>Статья 1. Общие положения</w:t>
      </w:r>
    </w:p>
    <w:p w14:paraId="51DA0E1A" w14:textId="77777777" w:rsidR="000239BC" w:rsidRPr="003E4BAD" w:rsidRDefault="000239BC" w:rsidP="000239BC">
      <w:pPr>
        <w:spacing w:after="0" w:line="240" w:lineRule="auto"/>
        <w:rPr>
          <w:b/>
          <w:szCs w:val="28"/>
        </w:rPr>
      </w:pPr>
    </w:p>
    <w:p w14:paraId="355BCC38" w14:textId="4C8AD588" w:rsidR="000239BC" w:rsidRPr="008406A6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1.1. 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>в Российской Федерации»</w:t>
      </w:r>
      <w:r w:rsidR="008705F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406A6">
        <w:rPr>
          <w:szCs w:val="28"/>
        </w:rPr>
        <w:t xml:space="preserve">определяет формы и методы организации и осуществления мероприятий по работе с детьми и молодёжью на территории </w:t>
      </w:r>
      <w:r w:rsidRPr="008705F1">
        <w:rPr>
          <w:szCs w:val="28"/>
        </w:rPr>
        <w:t>муниципального образования</w:t>
      </w:r>
      <w:r w:rsidR="008705F1">
        <w:rPr>
          <w:szCs w:val="28"/>
        </w:rPr>
        <w:t xml:space="preserve"> </w:t>
      </w:r>
      <w:proofErr w:type="spellStart"/>
      <w:r w:rsidR="008705F1">
        <w:rPr>
          <w:szCs w:val="28"/>
        </w:rPr>
        <w:t>с.п</w:t>
      </w:r>
      <w:proofErr w:type="spellEnd"/>
      <w:r w:rsidR="008705F1">
        <w:rPr>
          <w:szCs w:val="28"/>
        </w:rPr>
        <w:t xml:space="preserve">. </w:t>
      </w:r>
      <w:r w:rsidR="00023E64">
        <w:rPr>
          <w:szCs w:val="28"/>
        </w:rPr>
        <w:t>Зареченск</w:t>
      </w:r>
      <w:r w:rsidRPr="008406A6">
        <w:rPr>
          <w:szCs w:val="28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14:paraId="1DB652D8" w14:textId="77777777" w:rsidR="000239BC" w:rsidRDefault="000239BC" w:rsidP="000239BC">
      <w:pPr>
        <w:spacing w:after="0" w:line="240" w:lineRule="auto"/>
        <w:rPr>
          <w:szCs w:val="28"/>
        </w:rPr>
      </w:pPr>
    </w:p>
    <w:p w14:paraId="7694DB6B" w14:textId="77777777" w:rsidR="000239BC" w:rsidRDefault="000239BC" w:rsidP="000239BC">
      <w:pPr>
        <w:spacing w:after="0" w:line="240" w:lineRule="auto"/>
        <w:jc w:val="center"/>
        <w:rPr>
          <w:b/>
          <w:szCs w:val="28"/>
        </w:rPr>
      </w:pPr>
      <w:r w:rsidRPr="0077459B">
        <w:rPr>
          <w:b/>
          <w:szCs w:val="28"/>
        </w:rPr>
        <w:t>Статья</w:t>
      </w:r>
      <w:r>
        <w:rPr>
          <w:b/>
          <w:szCs w:val="28"/>
        </w:rPr>
        <w:t xml:space="preserve"> 2. Цель,</w:t>
      </w:r>
      <w:r w:rsidRPr="0077459B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принципы </w:t>
      </w:r>
      <w:r w:rsidRPr="0077459B">
        <w:rPr>
          <w:b/>
          <w:szCs w:val="28"/>
        </w:rPr>
        <w:t>организации и осуществления мероприятий</w:t>
      </w:r>
      <w:r>
        <w:rPr>
          <w:b/>
          <w:szCs w:val="28"/>
        </w:rPr>
        <w:t xml:space="preserve"> </w:t>
      </w:r>
      <w:r w:rsidRPr="0077459B">
        <w:rPr>
          <w:b/>
          <w:szCs w:val="28"/>
        </w:rPr>
        <w:t>по работе с детьми и молодежью</w:t>
      </w:r>
    </w:p>
    <w:p w14:paraId="47B2857E" w14:textId="77777777" w:rsidR="000239BC" w:rsidRPr="0077459B" w:rsidRDefault="000239BC" w:rsidP="000239BC">
      <w:pPr>
        <w:spacing w:after="0" w:line="240" w:lineRule="auto"/>
        <w:rPr>
          <w:b/>
          <w:szCs w:val="28"/>
        </w:rPr>
      </w:pPr>
    </w:p>
    <w:p w14:paraId="26B802B9" w14:textId="77777777" w:rsidR="000239BC" w:rsidRPr="00FD55E0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14:paraId="7C4D45C6" w14:textId="77777777" w:rsidR="000239BC" w:rsidRPr="0071219A" w:rsidRDefault="000239BC" w:rsidP="000239BC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14:paraId="6FADC7F9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14:paraId="78DD9909" w14:textId="77777777" w:rsidR="000239BC" w:rsidRPr="00972E4B" w:rsidRDefault="000239BC" w:rsidP="000239BC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Pr="0071219A">
        <w:rPr>
          <w:szCs w:val="28"/>
        </w:rPr>
        <w:t xml:space="preserve"> 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14:paraId="6844D897" w14:textId="77777777" w:rsidR="000239BC" w:rsidRPr="00972E4B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14:paraId="34360F78" w14:textId="77777777" w:rsidR="000239BC" w:rsidRPr="00972E4B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14:paraId="18FC36AD" w14:textId="77777777" w:rsidR="000239BC" w:rsidRPr="0071219A" w:rsidRDefault="000239BC" w:rsidP="000239BC">
      <w:pPr>
        <w:spacing w:after="0" w:line="240" w:lineRule="auto"/>
        <w:rPr>
          <w:szCs w:val="28"/>
        </w:rPr>
      </w:pPr>
      <w:r w:rsidRPr="0071219A">
        <w:rPr>
          <w:szCs w:val="28"/>
        </w:rPr>
        <w:t>2.3.</w:t>
      </w:r>
      <w:r w:rsidRPr="0071219A">
        <w:rPr>
          <w:color w:val="FF0000"/>
          <w:szCs w:val="28"/>
        </w:rPr>
        <w:t xml:space="preserve"> 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Pr="00CC4E06">
        <w:rPr>
          <w:szCs w:val="28"/>
        </w:rPr>
        <w:t>муниципальном образовании</w:t>
      </w:r>
      <w:r>
        <w:rPr>
          <w:szCs w:val="28"/>
        </w:rPr>
        <w:t xml:space="preserve"> 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14:paraId="1ECA5AA6" w14:textId="77777777" w:rsidR="000239BC" w:rsidRDefault="000239BC" w:rsidP="000239B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14:paraId="540456F0" w14:textId="76F3D48F" w:rsidR="000239BC" w:rsidRPr="0071219A" w:rsidRDefault="000239BC" w:rsidP="000239B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>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14:paraId="45881DB6" w14:textId="77777777" w:rsidR="000239BC" w:rsidRPr="007B209B" w:rsidRDefault="000239BC" w:rsidP="000239B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>- координации деятельности</w:t>
      </w:r>
      <w:r>
        <w:rPr>
          <w:szCs w:val="28"/>
        </w:rPr>
        <w:t xml:space="preserve"> </w:t>
      </w:r>
      <w:r w:rsidRPr="007B209B">
        <w:rPr>
          <w:szCs w:val="28"/>
        </w:rPr>
        <w:t xml:space="preserve">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14:paraId="11E8B7DF" w14:textId="77777777" w:rsidR="000239BC" w:rsidRDefault="000239BC" w:rsidP="000239B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14:paraId="27E296F1" w14:textId="77777777" w:rsidR="000239BC" w:rsidRPr="00CA1CFC" w:rsidRDefault="000239BC" w:rsidP="000239BC">
      <w:pPr>
        <w:spacing w:after="0" w:line="240" w:lineRule="auto"/>
        <w:rPr>
          <w:b/>
          <w:szCs w:val="28"/>
        </w:rPr>
      </w:pPr>
    </w:p>
    <w:p w14:paraId="3AC5667B" w14:textId="77777777" w:rsidR="000239BC" w:rsidRPr="0077459B" w:rsidRDefault="000239BC" w:rsidP="000239B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Статья 3</w:t>
      </w:r>
      <w:r w:rsidRPr="0077459B">
        <w:rPr>
          <w:b/>
          <w:szCs w:val="28"/>
        </w:rPr>
        <w:t>. Система работы с детьми и молодежью</w:t>
      </w:r>
    </w:p>
    <w:p w14:paraId="41F948BC" w14:textId="77777777" w:rsidR="000239BC" w:rsidRPr="00FD55E0" w:rsidRDefault="000239BC" w:rsidP="000239BC">
      <w:pPr>
        <w:spacing w:after="0" w:line="240" w:lineRule="auto"/>
        <w:rPr>
          <w:szCs w:val="28"/>
        </w:rPr>
      </w:pPr>
    </w:p>
    <w:p w14:paraId="13683C27" w14:textId="77777777" w:rsidR="000239BC" w:rsidRPr="00FD55E0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Pr="00CC4E06">
        <w:rPr>
          <w:szCs w:val="28"/>
        </w:rPr>
        <w:t>муниципального образования</w:t>
      </w:r>
      <w:r w:rsidRPr="00FD55E0">
        <w:rPr>
          <w:szCs w:val="28"/>
        </w:rPr>
        <w:t xml:space="preserve"> включает:</w:t>
      </w:r>
    </w:p>
    <w:p w14:paraId="20D84E34" w14:textId="77777777" w:rsidR="000239BC" w:rsidRPr="00FD55E0" w:rsidRDefault="000239BC" w:rsidP="000239BC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14:paraId="253CF6E9" w14:textId="032E790D" w:rsidR="000239BC" w:rsidRPr="00FD55E0" w:rsidRDefault="000239BC" w:rsidP="000239BC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взаимосвязь органа по работе с молодежью </w:t>
      </w:r>
      <w:r w:rsidRPr="00CC4E06">
        <w:rPr>
          <w:szCs w:val="28"/>
        </w:rPr>
        <w:t>муниципального образования</w:t>
      </w:r>
      <w:r>
        <w:rPr>
          <w:szCs w:val="28"/>
        </w:rPr>
        <w:t xml:space="preserve"> и подведомственных ему учреждений по работе с молодежью</w:t>
      </w:r>
      <w:r w:rsidRPr="00FD55E0">
        <w:rPr>
          <w:szCs w:val="28"/>
        </w:rPr>
        <w:t>;</w:t>
      </w:r>
    </w:p>
    <w:p w14:paraId="2ED91034" w14:textId="77777777" w:rsidR="000239BC" w:rsidRPr="00FD55E0" w:rsidRDefault="000239BC" w:rsidP="000239BC">
      <w:pPr>
        <w:spacing w:after="0" w:line="240" w:lineRule="auto"/>
        <w:rPr>
          <w:szCs w:val="28"/>
        </w:rPr>
      </w:pPr>
      <w:r w:rsidRPr="00FD55E0">
        <w:rPr>
          <w:szCs w:val="28"/>
        </w:rPr>
        <w:t xml:space="preserve">- </w:t>
      </w:r>
      <w:r>
        <w:rPr>
          <w:szCs w:val="28"/>
        </w:rPr>
        <w:t xml:space="preserve"> </w:t>
      </w:r>
      <w:r w:rsidRPr="00FD55E0">
        <w:rPr>
          <w:szCs w:val="28"/>
        </w:rPr>
        <w:t>юридические лица иных форм собственности, реализующие программы и предоставляющие услуги в области работы с детьми и молодежью.</w:t>
      </w:r>
    </w:p>
    <w:p w14:paraId="584F6046" w14:textId="77777777" w:rsidR="000239BC" w:rsidRDefault="000239BC" w:rsidP="000239BC">
      <w:pPr>
        <w:spacing w:after="0" w:line="240" w:lineRule="auto"/>
        <w:rPr>
          <w:szCs w:val="28"/>
        </w:rPr>
      </w:pPr>
    </w:p>
    <w:p w14:paraId="782D3EE9" w14:textId="77777777" w:rsidR="000239BC" w:rsidRDefault="000239BC" w:rsidP="000239BC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4</w:t>
      </w:r>
      <w:r w:rsidRPr="006006A5">
        <w:rPr>
          <w:b/>
          <w:szCs w:val="28"/>
        </w:rPr>
        <w:t xml:space="preserve">. </w:t>
      </w:r>
      <w:r>
        <w:rPr>
          <w:b/>
          <w:szCs w:val="28"/>
        </w:rPr>
        <w:t>Полномочия органов местного самоуправления в сфере о</w:t>
      </w:r>
      <w:r w:rsidRPr="006006A5">
        <w:rPr>
          <w:b/>
          <w:szCs w:val="28"/>
        </w:rPr>
        <w:t>рганизаци</w:t>
      </w:r>
      <w:r>
        <w:rPr>
          <w:b/>
          <w:szCs w:val="28"/>
        </w:rPr>
        <w:t>и</w:t>
      </w:r>
      <w:r w:rsidRPr="006006A5">
        <w:rPr>
          <w:b/>
          <w:szCs w:val="28"/>
        </w:rPr>
        <w:t xml:space="preserve"> и осуществлени</w:t>
      </w:r>
      <w:r>
        <w:rPr>
          <w:b/>
          <w:szCs w:val="28"/>
        </w:rPr>
        <w:t>я</w:t>
      </w:r>
      <w:r w:rsidRPr="006006A5">
        <w:rPr>
          <w:b/>
          <w:szCs w:val="28"/>
        </w:rPr>
        <w:t xml:space="preserve"> мероприятий</w:t>
      </w:r>
      <w:r>
        <w:rPr>
          <w:b/>
          <w:szCs w:val="28"/>
        </w:rPr>
        <w:t xml:space="preserve"> </w:t>
      </w:r>
      <w:r w:rsidRPr="006006A5">
        <w:rPr>
          <w:b/>
          <w:szCs w:val="28"/>
        </w:rPr>
        <w:t>по работе с детьми и молодежью</w:t>
      </w:r>
    </w:p>
    <w:p w14:paraId="7AD3568B" w14:textId="77777777" w:rsidR="000239BC" w:rsidRDefault="000239BC" w:rsidP="000239BC">
      <w:pPr>
        <w:spacing w:after="0" w:line="240" w:lineRule="auto"/>
        <w:rPr>
          <w:szCs w:val="28"/>
        </w:rPr>
      </w:pPr>
    </w:p>
    <w:p w14:paraId="18AC13E6" w14:textId="77777777" w:rsidR="000239BC" w:rsidRPr="00CA1CF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Pr="008312BE">
        <w:rPr>
          <w:szCs w:val="28"/>
        </w:rPr>
        <w:t>муниципального образования</w:t>
      </w:r>
      <w:r w:rsidRPr="00CA1CFC">
        <w:rPr>
          <w:szCs w:val="28"/>
        </w:rPr>
        <w:t xml:space="preserve"> 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14:paraId="1C842CB5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14:paraId="15B3E08A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</w:r>
    </w:p>
    <w:p w14:paraId="30B9DE3B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организация поисковой работы, деятельности по увековечению памяти воинов, погибших при защите отечества;</w:t>
      </w:r>
    </w:p>
    <w:p w14:paraId="658F5DF0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14:paraId="4813BE97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14:paraId="3883911B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14:paraId="2A628204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14:paraId="202298B0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поддержки и развития сети учреждений по работе с молодежью;</w:t>
      </w:r>
    </w:p>
    <w:p w14:paraId="6A486B7B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содействие в организации игровых и спортивных площадок;</w:t>
      </w:r>
    </w:p>
    <w:p w14:paraId="77503BD3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содействие занятости молодежи, в том числе организация лагерей труда и отдыха, формирование трудовых бригад;</w:t>
      </w:r>
    </w:p>
    <w:p w14:paraId="5C140E4E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</w:r>
    </w:p>
    <w:p w14:paraId="08759B88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развитие инфраструктуры для организации свободного времени и досуга детей и молодежи;</w:t>
      </w:r>
    </w:p>
    <w:p w14:paraId="22DC780A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проведение информационных ярмарок учебных и рабочих мест;</w:t>
      </w:r>
    </w:p>
    <w:p w14:paraId="7EF5E3FB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14:paraId="3A3817E9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содействие улучшению жилищных условий молодых семей;</w:t>
      </w:r>
    </w:p>
    <w:p w14:paraId="14FA05B6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на конкурсной основе программ клубов и центров молодой семьи;</w:t>
      </w:r>
    </w:p>
    <w:p w14:paraId="56B9D635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издание информационных, методических и исследовательских материалов для детей и молодежи;</w:t>
      </w:r>
    </w:p>
    <w:p w14:paraId="325B86D9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организация телевизионных и радиопередач детской и молодежной тематики;</w:t>
      </w:r>
    </w:p>
    <w:p w14:paraId="7C50F344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поддержка и развитие системы муниципальных информационных каналов (телефона «доверия», сайтов сети Интернет, освещающих вопросы работы с детьми и молодежью, и т.д.);</w:t>
      </w:r>
    </w:p>
    <w:p w14:paraId="48917FFF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подготовка, переподготовка, повышение квалификации специалистов по работе с детьми и молодежью;</w:t>
      </w:r>
    </w:p>
    <w:p w14:paraId="10E84310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 создание условий для стимулирования специалистов, работающих с детьми и молодежью, повышения престижа их труда;</w:t>
      </w:r>
    </w:p>
    <w:p w14:paraId="39618618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>-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14:paraId="6D6212EB" w14:textId="2EAC99CF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- иные полномочия, предусмотренные законодательством Российской Федерации, законодательством </w:t>
      </w:r>
      <w:r w:rsidR="00F57B1F">
        <w:rPr>
          <w:szCs w:val="28"/>
        </w:rPr>
        <w:t>Мурманской</w:t>
      </w:r>
      <w:r>
        <w:rPr>
          <w:szCs w:val="28"/>
        </w:rPr>
        <w:t xml:space="preserve"> области, муниципальными правовыми актами.</w:t>
      </w:r>
    </w:p>
    <w:p w14:paraId="667CB728" w14:textId="77777777" w:rsidR="000239BC" w:rsidRDefault="000239BC" w:rsidP="000239BC">
      <w:pPr>
        <w:spacing w:after="0" w:line="240" w:lineRule="auto"/>
        <w:rPr>
          <w:b/>
          <w:szCs w:val="28"/>
        </w:rPr>
      </w:pPr>
    </w:p>
    <w:p w14:paraId="598B680D" w14:textId="77777777" w:rsidR="000239BC" w:rsidRDefault="000239BC" w:rsidP="000239BC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5</w:t>
      </w:r>
      <w:r w:rsidRPr="00A0634E">
        <w:rPr>
          <w:b/>
          <w:szCs w:val="28"/>
        </w:rPr>
        <w:t xml:space="preserve">. </w:t>
      </w:r>
      <w:r w:rsidRPr="003E4BAD">
        <w:rPr>
          <w:b/>
          <w:szCs w:val="28"/>
        </w:rPr>
        <w:t>Финансовые ос</w:t>
      </w:r>
      <w:r>
        <w:rPr>
          <w:b/>
          <w:szCs w:val="28"/>
        </w:rPr>
        <w:t>новы организации и осуществления</w:t>
      </w:r>
      <w:r w:rsidRPr="003E4BAD">
        <w:rPr>
          <w:b/>
          <w:szCs w:val="28"/>
        </w:rPr>
        <w:t xml:space="preserve"> </w:t>
      </w:r>
      <w:r>
        <w:rPr>
          <w:b/>
          <w:szCs w:val="28"/>
        </w:rPr>
        <w:t xml:space="preserve">           </w:t>
      </w:r>
      <w:r w:rsidRPr="003E4BAD">
        <w:rPr>
          <w:b/>
          <w:szCs w:val="28"/>
        </w:rPr>
        <w:t>мероприятий по работе с детьми и молод</w:t>
      </w:r>
      <w:r>
        <w:rPr>
          <w:b/>
          <w:szCs w:val="28"/>
        </w:rPr>
        <w:t>е</w:t>
      </w:r>
      <w:r w:rsidRPr="003E4BAD">
        <w:rPr>
          <w:b/>
          <w:szCs w:val="28"/>
        </w:rPr>
        <w:t>жью</w:t>
      </w:r>
    </w:p>
    <w:p w14:paraId="5423917D" w14:textId="77777777" w:rsidR="000239BC" w:rsidRPr="00FD55E0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  <w:r w:rsidRPr="00FD55E0">
        <w:rPr>
          <w:szCs w:val="28"/>
        </w:rPr>
        <w:t xml:space="preserve"> </w:t>
      </w:r>
    </w:p>
    <w:p w14:paraId="73914F49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Pr="008312BE">
        <w:rPr>
          <w:szCs w:val="28"/>
        </w:rPr>
        <w:t>муниципальном образовании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</w:t>
      </w:r>
      <w:r w:rsidRPr="00865FE8">
        <w:rPr>
          <w:szCs w:val="28"/>
        </w:rPr>
        <w:t xml:space="preserve"> запрещенных законодательством.</w:t>
      </w:r>
    </w:p>
    <w:p w14:paraId="289B8C6C" w14:textId="77777777" w:rsidR="000239BC" w:rsidRDefault="000239BC" w:rsidP="000239BC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Pr="008312BE">
        <w:rPr>
          <w:szCs w:val="28"/>
        </w:rPr>
        <w:t>муниципальном образовании</w:t>
      </w:r>
      <w:r w:rsidRPr="00865FE8">
        <w:rPr>
          <w:szCs w:val="28"/>
        </w:rPr>
        <w:t xml:space="preserve"> 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14:paraId="7266CA19" w14:textId="77777777" w:rsidR="000239BC" w:rsidRDefault="000239BC" w:rsidP="000239BC">
      <w:pPr>
        <w:rPr>
          <w:color w:val="000000"/>
          <w:szCs w:val="28"/>
        </w:rPr>
      </w:pPr>
    </w:p>
    <w:p w14:paraId="6C640A21" w14:textId="77777777" w:rsidR="000239BC" w:rsidRDefault="000239BC" w:rsidP="000239B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4E5874D" w14:textId="77777777" w:rsidR="000239BC" w:rsidRDefault="000239BC" w:rsidP="000239BC">
      <w:pPr>
        <w:pStyle w:val="ConsPlusTitle"/>
        <w:widowControl/>
        <w:ind w:firstLine="709"/>
        <w:jc w:val="both"/>
        <w:outlineLvl w:val="0"/>
      </w:pPr>
    </w:p>
    <w:p w14:paraId="048483CC" w14:textId="77777777" w:rsidR="000239BC" w:rsidRDefault="000239BC" w:rsidP="000239BC">
      <w:pPr>
        <w:pStyle w:val="ConsPlusTitle"/>
        <w:widowControl/>
        <w:ind w:firstLine="709"/>
        <w:jc w:val="both"/>
        <w:outlineLvl w:val="0"/>
      </w:pPr>
    </w:p>
    <w:p w14:paraId="6AC0CF05" w14:textId="77777777" w:rsidR="000239BC" w:rsidRDefault="000239BC" w:rsidP="000239BC">
      <w:pPr>
        <w:pStyle w:val="ConsPlusTitle"/>
        <w:widowControl/>
        <w:ind w:firstLine="709"/>
        <w:jc w:val="both"/>
        <w:outlineLvl w:val="0"/>
      </w:pPr>
    </w:p>
    <w:p w14:paraId="47CA7D05" w14:textId="77777777" w:rsidR="000239BC" w:rsidRPr="00DA5583" w:rsidRDefault="000239BC" w:rsidP="000239BC">
      <w:pPr>
        <w:spacing w:after="0" w:line="240" w:lineRule="auto"/>
        <w:ind w:firstLine="0"/>
        <w:rPr>
          <w:i/>
          <w:color w:val="000000"/>
          <w:szCs w:val="28"/>
          <w:u w:val="single"/>
        </w:rPr>
      </w:pPr>
    </w:p>
    <w:p w14:paraId="0884A753" w14:textId="77777777" w:rsidR="000239BC" w:rsidRPr="00DA5583" w:rsidRDefault="000239BC" w:rsidP="000239BC">
      <w:pPr>
        <w:rPr>
          <w:i/>
          <w:color w:val="000000"/>
          <w:szCs w:val="28"/>
        </w:rPr>
      </w:pPr>
    </w:p>
    <w:p w14:paraId="5567EF86" w14:textId="77777777" w:rsidR="007A39B9" w:rsidRDefault="007A39B9"/>
    <w:sectPr w:rsidR="007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E"/>
    <w:rsid w:val="000239BC"/>
    <w:rsid w:val="00023E64"/>
    <w:rsid w:val="001B5218"/>
    <w:rsid w:val="00362B60"/>
    <w:rsid w:val="005C74CE"/>
    <w:rsid w:val="006F5459"/>
    <w:rsid w:val="007A39B9"/>
    <w:rsid w:val="008312BE"/>
    <w:rsid w:val="0086470E"/>
    <w:rsid w:val="008705F1"/>
    <w:rsid w:val="008A3FC1"/>
    <w:rsid w:val="008B1631"/>
    <w:rsid w:val="00BC274E"/>
    <w:rsid w:val="00CC4E06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FA4"/>
  <w15:chartTrackingRefBased/>
  <w15:docId w15:val="{A95BE89C-6698-44D4-A7E4-63635CD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9B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239B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3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39BC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0239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1177</Words>
  <Characters>6711</Characters>
  <Application>Microsoft Office Word</Application>
  <DocSecurity>0</DocSecurity>
  <Lines>55</Lines>
  <Paragraphs>15</Paragraphs>
  <ScaleCrop>false</ScaleCrop>
  <Company>Прокуратура РФ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Свильпова Наталья Александровна</dc:creator>
  <cp:keywords/>
  <dc:description/>
  <cp:lastModifiedBy>Свильпова Наталья Александровна</cp:lastModifiedBy>
  <cp:revision>14</cp:revision>
  <dcterms:created xsi:type="dcterms:W3CDTF">2023-06-29T07:13:00Z</dcterms:created>
  <dcterms:modified xsi:type="dcterms:W3CDTF">2023-06-29T08:18:00Z</dcterms:modified>
</cp:coreProperties>
</file>