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D6" w:rsidRDefault="000D11D6" w:rsidP="000D11D6">
      <w:pPr>
        <w:ind w:left="5640"/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Приложение </w:t>
      </w:r>
    </w:p>
    <w:p w:rsidR="000D11D6" w:rsidRDefault="000D11D6" w:rsidP="000D11D6">
      <w:pPr>
        <w:ind w:left="5640"/>
        <w:jc w:val="right"/>
        <w:rPr>
          <w:rFonts w:ascii="Times New Roman" w:hAnsi="Times New Roman" w:cs="Times New Roman"/>
        </w:rPr>
      </w:pPr>
    </w:p>
    <w:p w:rsidR="000D11D6" w:rsidRDefault="000D11D6" w:rsidP="000D11D6">
      <w:pPr>
        <w:ind w:left="5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Утверждена</w:t>
      </w:r>
    </w:p>
    <w:p w:rsidR="000D11D6" w:rsidRDefault="000D11D6" w:rsidP="000D11D6">
      <w:pPr>
        <w:ind w:left="5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Постановлением администрации</w:t>
      </w:r>
    </w:p>
    <w:p w:rsidR="000D11D6" w:rsidRDefault="000D11D6" w:rsidP="000D11D6">
      <w:pPr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сельское поселение Зареченск </w:t>
      </w:r>
    </w:p>
    <w:p w:rsidR="000D11D6" w:rsidRPr="001045C8" w:rsidRDefault="000D11D6" w:rsidP="000D11D6">
      <w:pPr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Кандалакшского района</w:t>
      </w:r>
    </w:p>
    <w:p w:rsidR="000D11D6" w:rsidRPr="001045C8" w:rsidRDefault="000D11D6" w:rsidP="000D11D6">
      <w:pPr>
        <w:ind w:left="56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от 11.11.2015 г. № 117, с изменениями и дополнениями от 20.02.2016 г. №  21</w:t>
      </w:r>
    </w:p>
    <w:p w:rsidR="000D11D6" w:rsidRPr="001045C8" w:rsidRDefault="000D11D6" w:rsidP="000D11D6">
      <w:pPr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A81EE7" w:rsidRDefault="000D11D6" w:rsidP="000D11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1EE7">
        <w:rPr>
          <w:rFonts w:ascii="Times New Roman" w:hAnsi="Times New Roman" w:cs="Times New Roman"/>
          <w:b/>
          <w:bCs/>
          <w:sz w:val="48"/>
          <w:szCs w:val="48"/>
        </w:rPr>
        <w:t>Муниципальная  программа</w:t>
      </w:r>
      <w:r w:rsidRPr="00A81EE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EE7">
        <w:rPr>
          <w:rFonts w:ascii="Times New Roman" w:hAnsi="Times New Roman" w:cs="Times New Roman"/>
          <w:b/>
          <w:sz w:val="48"/>
          <w:szCs w:val="48"/>
        </w:rPr>
        <w:t>«Управление муниципальными финанс</w:t>
      </w:r>
      <w:r w:rsidRPr="00A81EE7">
        <w:rPr>
          <w:rFonts w:ascii="Times New Roman" w:hAnsi="Times New Roman" w:cs="Times New Roman"/>
          <w:b/>
          <w:sz w:val="48"/>
          <w:szCs w:val="48"/>
        </w:rPr>
        <w:t>а</w:t>
      </w:r>
      <w:r w:rsidRPr="00A81EE7">
        <w:rPr>
          <w:rFonts w:ascii="Times New Roman" w:hAnsi="Times New Roman" w:cs="Times New Roman"/>
          <w:b/>
          <w:sz w:val="48"/>
          <w:szCs w:val="48"/>
        </w:rPr>
        <w:t>ми, в создании условий для эффективного, устойчивого, ответственного управления муниципальными финансами муниципального образования сельское поселение Зареченск  Кандалакшского района</w:t>
      </w:r>
      <w:r>
        <w:rPr>
          <w:rFonts w:ascii="Times New Roman" w:hAnsi="Times New Roman" w:cs="Times New Roman"/>
          <w:b/>
          <w:sz w:val="48"/>
          <w:szCs w:val="48"/>
        </w:rPr>
        <w:t xml:space="preserve"> на 2016 год</w:t>
      </w:r>
      <w:r w:rsidRPr="00A81EE7">
        <w:rPr>
          <w:rFonts w:ascii="Times New Roman" w:hAnsi="Times New Roman" w:cs="Times New Roman"/>
          <w:b/>
          <w:sz w:val="48"/>
          <w:szCs w:val="48"/>
        </w:rPr>
        <w:t>»</w:t>
      </w:r>
      <w:r w:rsidRPr="001045C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Зареченск</w:t>
      </w: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 год.</w:t>
      </w: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</w:rPr>
      </w:pPr>
      <w:r w:rsidRPr="001045C8">
        <w:rPr>
          <w:rFonts w:ascii="Times New Roman" w:hAnsi="Times New Roman" w:cs="Times New Roman"/>
          <w:b/>
          <w:bCs/>
        </w:rPr>
        <w:t xml:space="preserve">Паспорт </w:t>
      </w:r>
      <w:r w:rsidRPr="001045C8">
        <w:rPr>
          <w:rFonts w:ascii="Times New Roman" w:hAnsi="Times New Roman" w:cs="Times New Roman"/>
          <w:b/>
          <w:bCs/>
        </w:rPr>
        <w:br/>
        <w:t>муниципальной  программы</w:t>
      </w:r>
      <w:r w:rsidRPr="001045C8">
        <w:rPr>
          <w:rFonts w:ascii="Times New Roman" w:hAnsi="Times New Roman" w:cs="Times New Roman"/>
          <w:b/>
        </w:rPr>
        <w:t xml:space="preserve"> «Управление муниципальными финанс</w:t>
      </w:r>
      <w:r w:rsidRPr="001045C8">
        <w:rPr>
          <w:rFonts w:ascii="Times New Roman" w:hAnsi="Times New Roman" w:cs="Times New Roman"/>
          <w:b/>
        </w:rPr>
        <w:t>а</w:t>
      </w:r>
      <w:r w:rsidRPr="001045C8">
        <w:rPr>
          <w:rFonts w:ascii="Times New Roman" w:hAnsi="Times New Roman" w:cs="Times New Roman"/>
          <w:b/>
        </w:rPr>
        <w:t xml:space="preserve">ми, в создании условий для эффективного, устойчивого, ответственного управления </w:t>
      </w:r>
      <w:r w:rsidRPr="001045C8">
        <w:rPr>
          <w:rFonts w:ascii="Times New Roman" w:hAnsi="Times New Roman" w:cs="Times New Roman"/>
          <w:b/>
        </w:rPr>
        <w:lastRenderedPageBreak/>
        <w:t>муниципальными финансами муниципального образования сельское поселение Зареченск  Кандалакшского района</w:t>
      </w:r>
      <w:r>
        <w:rPr>
          <w:rFonts w:ascii="Times New Roman" w:hAnsi="Times New Roman" w:cs="Times New Roman"/>
          <w:b/>
        </w:rPr>
        <w:t xml:space="preserve"> на 2016 год</w:t>
      </w:r>
      <w:r w:rsidRPr="001045C8">
        <w:rPr>
          <w:rFonts w:ascii="Times New Roman" w:hAnsi="Times New Roman" w:cs="Times New Roman"/>
          <w:b/>
        </w:rPr>
        <w:t xml:space="preserve">»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Cs/>
          <w:snapToGrid w:val="0"/>
        </w:rPr>
      </w:pPr>
      <w:r w:rsidRPr="001045C8">
        <w:rPr>
          <w:rFonts w:ascii="Times New Roman" w:hAnsi="Times New Roman" w:cs="Times New Roman"/>
          <w:bCs/>
          <w:snapToGrid w:val="0"/>
        </w:rPr>
        <w:t xml:space="preserve">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Cs/>
          <w:snapToGrid w:val="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6840"/>
      </w:tblGrid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1.Обеспечение эффективного управления муниципальными финансами </w:t>
            </w:r>
          </w:p>
          <w:p w:rsidR="000D11D6" w:rsidRPr="001045C8" w:rsidRDefault="000D11D6" w:rsidP="00150364">
            <w:pPr>
              <w:jc w:val="both"/>
              <w:rPr>
                <w:rStyle w:val="FontStyle63"/>
              </w:rPr>
            </w:pPr>
            <w:r w:rsidRPr="001045C8">
              <w:rPr>
                <w:rFonts w:ascii="Times New Roman" w:hAnsi="Times New Roman" w:cs="Times New Roman"/>
              </w:rPr>
              <w:t>2. Повышение эффективности бюджетных расходов</w:t>
            </w:r>
          </w:p>
        </w:tc>
      </w:tr>
      <w:tr w:rsidR="000D11D6" w:rsidRPr="001045C8" w:rsidTr="00150364">
        <w:trPr>
          <w:trHeight w:val="2828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Обеспечение стабильной финансовой основы для исполнения расходных обязательств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2. Повышение качества бюджетного процесса в муниципал</w:t>
            </w:r>
            <w:r w:rsidRPr="001045C8">
              <w:rPr>
                <w:rFonts w:ascii="Times New Roman" w:hAnsi="Times New Roman" w:cs="Times New Roman"/>
              </w:rPr>
              <w:t>ь</w:t>
            </w:r>
            <w:r w:rsidRPr="001045C8">
              <w:rPr>
                <w:rFonts w:ascii="Times New Roman" w:hAnsi="Times New Roman" w:cs="Times New Roman"/>
              </w:rPr>
              <w:t>ном образовании сельское поселение Зареченск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3.Повышение качества управления муниципальными финанс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 xml:space="preserve">ми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4. Обеспечение сбалансированности бюджета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5.Внедрение программно-целевых принципов организации де</w:t>
            </w:r>
            <w:r w:rsidRPr="001045C8">
              <w:rPr>
                <w:rFonts w:ascii="Times New Roman" w:hAnsi="Times New Roman" w:cs="Times New Roman"/>
              </w:rPr>
              <w:t>я</w:t>
            </w:r>
            <w:r w:rsidRPr="001045C8">
              <w:rPr>
                <w:rFonts w:ascii="Times New Roman" w:hAnsi="Times New Roman" w:cs="Times New Roman"/>
              </w:rPr>
              <w:t>тельности органов местного самоуправления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6. Развитие новых форм оказания и финансового обеспечения м</w:t>
            </w:r>
            <w:r w:rsidRPr="001045C8">
              <w:rPr>
                <w:rFonts w:ascii="Times New Roman" w:hAnsi="Times New Roman" w:cs="Times New Roman"/>
              </w:rPr>
              <w:t>у</w:t>
            </w:r>
            <w:r w:rsidRPr="001045C8">
              <w:rPr>
                <w:rFonts w:ascii="Times New Roman" w:hAnsi="Times New Roman" w:cs="Times New Roman"/>
              </w:rPr>
              <w:t>ниципальных услуг (реструктуризация бюджетного сектора).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7.Повышение эффективности распределения бюджетных средств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8.Создание условий для повышения эффективности деятельности органов местного самоуправления муниципального образования сельское поселение Зареченск Кандалакшского района по выполн</w:t>
            </w:r>
            <w:r w:rsidRPr="001045C8">
              <w:rPr>
                <w:rFonts w:ascii="Times New Roman" w:hAnsi="Times New Roman" w:cs="Times New Roman"/>
              </w:rPr>
              <w:t>е</w:t>
            </w:r>
            <w:r w:rsidRPr="001045C8">
              <w:rPr>
                <w:rFonts w:ascii="Times New Roman" w:hAnsi="Times New Roman" w:cs="Times New Roman"/>
              </w:rPr>
              <w:t>нию муниципальных функций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9.Развитие и совершенствование системы муниципального ф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 xml:space="preserve">нансового контроля 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Важнейшие целевые показатели (индикаторы) реализации Муниципальной програ</w:t>
            </w:r>
            <w:r w:rsidRPr="001045C8">
              <w:rPr>
                <w:rFonts w:ascii="Times New Roman" w:hAnsi="Times New Roman" w:cs="Times New Roman"/>
              </w:rPr>
              <w:t>м</w:t>
            </w:r>
            <w:r w:rsidRPr="001045C8">
              <w:rPr>
                <w:rFonts w:ascii="Times New Roman" w:hAnsi="Times New Roman" w:cs="Times New Roman"/>
              </w:rPr>
              <w:t xml:space="preserve">мы   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Отношение дефицита бюджета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к общему годовому объему доходов бюджета без учета объема бе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 в отчетном финансовом году, %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2. Степень качества организации и осуществления бюджетного процесса присвоенная муниципальному образованию муниципального образования сельское поселение Зареченск Кандалакшского района Министерством финансов Мурманской обл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сти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3. Охват бюджетных ассигнований бюджета  муниципального образования сельское поселение Зареченск Кандалакшского района показателями, характеризующими цели и результаты их и</w:t>
            </w:r>
            <w:r w:rsidRPr="001045C8">
              <w:rPr>
                <w:rFonts w:ascii="Times New Roman" w:hAnsi="Times New Roman" w:cs="Times New Roman"/>
              </w:rPr>
              <w:t>с</w:t>
            </w:r>
            <w:r w:rsidRPr="001045C8">
              <w:rPr>
                <w:rFonts w:ascii="Times New Roman" w:hAnsi="Times New Roman" w:cs="Times New Roman"/>
              </w:rPr>
              <w:t>пользования, %</w:t>
            </w:r>
          </w:p>
          <w:p w:rsidR="000D11D6" w:rsidRPr="001045C8" w:rsidRDefault="000D11D6" w:rsidP="00150364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4. Доля просроченной кредиторской задолженности в расходах бюджета муниципального образования сельское поселение Зареченск Кандалакшского района (за исключением расходов, осуществля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 xml:space="preserve">мых за счет субвенций), %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5.Доля расходов бюджетов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формируемых в рамках муниципальных пр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 xml:space="preserve">грамм, % 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lastRenderedPageBreak/>
              <w:t>Перечень подпрограмм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1.Обеспечение эффективного управления муниципальными финансами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2. Повышение эффективности бюджетных расходов 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Заказчики Муниципальной программы 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Заказчик-координатор Муниципальной программы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Отдел  финансов и бухгалтерского учета администрации муниципального образования сельское поселение Зареченск Кандалакшского района, далее – отдел финансов и бух.учета)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Сроки и этапы реализ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ции Муниципальной программы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  <w:r w:rsidRPr="001045C8">
              <w:rPr>
                <w:rFonts w:ascii="Times New Roman" w:hAnsi="Times New Roman" w:cs="Times New Roman"/>
              </w:rPr>
              <w:t>- 31.12.201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Всего по Муниципальной программе – </w:t>
            </w:r>
            <w:r>
              <w:rPr>
                <w:rFonts w:ascii="Times New Roman" w:hAnsi="Times New Roman" w:cs="Times New Roman"/>
              </w:rPr>
              <w:t>765,7</w:t>
            </w:r>
            <w:r w:rsidRPr="001045C8">
              <w:rPr>
                <w:rFonts w:ascii="Times New Roman" w:hAnsi="Times New Roman" w:cs="Times New Roman"/>
              </w:rPr>
              <w:t xml:space="preserve"> тыс. ру</w:t>
            </w:r>
            <w:r w:rsidRPr="001045C8">
              <w:rPr>
                <w:rFonts w:ascii="Times New Roman" w:hAnsi="Times New Roman" w:cs="Times New Roman"/>
              </w:rPr>
              <w:t>б</w:t>
            </w:r>
            <w:r w:rsidRPr="001045C8">
              <w:rPr>
                <w:rFonts w:ascii="Times New Roman" w:hAnsi="Times New Roman" w:cs="Times New Roman"/>
              </w:rPr>
              <w:t xml:space="preserve">лей,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в том числе: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Зареченск Кандалакшского района -  </w:t>
            </w:r>
            <w:r>
              <w:rPr>
                <w:rFonts w:ascii="Times New Roman" w:hAnsi="Times New Roman" w:cs="Times New Roman"/>
              </w:rPr>
              <w:t>640,6</w:t>
            </w:r>
            <w:r w:rsidRPr="001045C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Районный бюджет – 113,7 тыс.рублей;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Областной бюджет -11,4 тыс.рублей. 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lang w:eastAsia="en-US"/>
              </w:rPr>
              <w:t>Ожидаемые конечные результаты реализации Муниципальной пр</w:t>
            </w:r>
            <w:r w:rsidRPr="001045C8">
              <w:rPr>
                <w:rFonts w:ascii="Times New Roman" w:hAnsi="Times New Roman" w:cs="Times New Roman"/>
                <w:lang w:eastAsia="en-US"/>
              </w:rPr>
              <w:t>о</w:t>
            </w:r>
            <w:r w:rsidRPr="001045C8"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Создание стабильных финансовых условий  для устойчивого экономического роста, повышения уровня и качества жизни населения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2.Сохранение муниципальным образованием сельское поселение Зареченск Кандалакшского района степени качества организации и осуществления бюджетного процесса, присвоенной муниципальному образованию, Министерством финансов Мурманской области по результатам оценки качества  организации и осуществления бюджетного процесса, не ниже достигнутого уро</w:t>
            </w:r>
            <w:r w:rsidRPr="001045C8">
              <w:rPr>
                <w:rFonts w:ascii="Times New Roman" w:hAnsi="Times New Roman" w:cs="Times New Roman"/>
              </w:rPr>
              <w:t>в</w:t>
            </w:r>
            <w:r w:rsidRPr="001045C8">
              <w:rPr>
                <w:rFonts w:ascii="Times New Roman" w:hAnsi="Times New Roman" w:cs="Times New Roman"/>
              </w:rPr>
              <w:t>ня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 3.Перевод большей части расходов бюджета на принципы программно-целевого планирования, контроля и последующей оценки эффективности их использ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вания.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4.Снижение зависимости местного бюджета от межбюдже</w:t>
            </w:r>
            <w:r w:rsidRPr="001045C8">
              <w:rPr>
                <w:rFonts w:ascii="Times New Roman" w:hAnsi="Times New Roman" w:cs="Times New Roman"/>
              </w:rPr>
              <w:t>т</w:t>
            </w:r>
            <w:r w:rsidRPr="001045C8">
              <w:rPr>
                <w:rFonts w:ascii="Times New Roman" w:hAnsi="Times New Roman" w:cs="Times New Roman"/>
              </w:rPr>
              <w:t>ных трансфертов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5. Рост качества управления муниципальными финансами</w:t>
            </w:r>
          </w:p>
        </w:tc>
      </w:tr>
    </w:tbl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Паспорт </w:t>
      </w:r>
      <w:r w:rsidRPr="001045C8">
        <w:rPr>
          <w:rFonts w:ascii="Times New Roman" w:hAnsi="Times New Roman" w:cs="Times New Roman"/>
          <w:b/>
          <w:bCs/>
        </w:rPr>
        <w:t xml:space="preserve">подпрограммы </w:t>
      </w:r>
      <w:r w:rsidRPr="001045C8">
        <w:rPr>
          <w:rFonts w:ascii="Times New Roman" w:hAnsi="Times New Roman" w:cs="Times New Roman"/>
          <w:b/>
        </w:rPr>
        <w:t xml:space="preserve"> </w:t>
      </w:r>
    </w:p>
    <w:p w:rsidR="000D11D6" w:rsidRPr="00A81EE7" w:rsidRDefault="000D11D6" w:rsidP="000D11D6">
      <w:pPr>
        <w:jc w:val="center"/>
        <w:rPr>
          <w:rFonts w:ascii="Times New Roman" w:hAnsi="Times New Roman" w:cs="Times New Roman"/>
          <w:b/>
        </w:rPr>
      </w:pPr>
      <w:r w:rsidRPr="001045C8">
        <w:rPr>
          <w:rFonts w:ascii="Times New Roman" w:hAnsi="Times New Roman" w:cs="Times New Roman"/>
          <w:b/>
        </w:rPr>
        <w:t xml:space="preserve">«Обеспечение эффективного управления муниципальными финансами в </w:t>
      </w:r>
      <w:r w:rsidRPr="001045C8">
        <w:rPr>
          <w:rFonts w:ascii="Times New Roman" w:hAnsi="Times New Roman" w:cs="Times New Roman"/>
          <w:b/>
        </w:rPr>
        <w:lastRenderedPageBreak/>
        <w:t>муниципальном образовании сельское поселение Зареченск Кандалакшского района»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6840"/>
      </w:tblGrid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45C8">
              <w:rPr>
                <w:rFonts w:ascii="Times New Roman" w:hAnsi="Times New Roman" w:cs="Times New Roman"/>
              </w:rPr>
              <w:t>Наименование муниц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>пальной программы, в которую входит Подпрограмма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«Управление муниципальными финанс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 xml:space="preserve">ми, в создании условий для эффективного, устойчивого, ответственного управления муниципальными финансами муниципального образования сельское поселение Зареченск  Кандалакшского района»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Обеспечение стабильной финансовой основы для исполнения расходных обязательств муниципального образования сельское поселение Зареченск  Кандалакшского района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45C8">
              <w:rPr>
                <w:rFonts w:ascii="Times New Roman" w:hAnsi="Times New Roman" w:cs="Times New Roman"/>
              </w:rPr>
              <w:t>2. Повышение качества бюджетного процесса в муниципал</w:t>
            </w:r>
            <w:r w:rsidRPr="001045C8">
              <w:rPr>
                <w:rFonts w:ascii="Times New Roman" w:hAnsi="Times New Roman" w:cs="Times New Roman"/>
              </w:rPr>
              <w:t>ь</w:t>
            </w:r>
            <w:r w:rsidRPr="001045C8">
              <w:rPr>
                <w:rFonts w:ascii="Times New Roman" w:hAnsi="Times New Roman" w:cs="Times New Roman"/>
              </w:rPr>
              <w:t>ном образовании сельское поселение Зареченск  Кандалакшского района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pStyle w:val="a3"/>
              <w:ind w:left="0" w:hanging="1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Совершенствование бюджетного процесса в муниципальном образовании сельское поселение Зареченск  Кандалакшского района и нормативного правового рег</w:t>
            </w:r>
            <w:r w:rsidRPr="001045C8">
              <w:rPr>
                <w:rFonts w:ascii="Times New Roman" w:hAnsi="Times New Roman" w:cs="Times New Roman"/>
              </w:rPr>
              <w:t>у</w:t>
            </w:r>
            <w:r w:rsidRPr="001045C8">
              <w:rPr>
                <w:rFonts w:ascii="Times New Roman" w:hAnsi="Times New Roman" w:cs="Times New Roman"/>
              </w:rPr>
              <w:t>лирования в бюджетно-финансовой сфере</w:t>
            </w:r>
          </w:p>
          <w:p w:rsidR="000D11D6" w:rsidRPr="001045C8" w:rsidRDefault="000D11D6" w:rsidP="00150364">
            <w:pPr>
              <w:pStyle w:val="a3"/>
              <w:ind w:left="0" w:hanging="1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3.Развитие информационной системы управления муниципальными  финансами, повышение прозрачности бюджетов и о</w:t>
            </w:r>
            <w:r w:rsidRPr="001045C8">
              <w:rPr>
                <w:rFonts w:ascii="Times New Roman" w:hAnsi="Times New Roman" w:cs="Times New Roman"/>
              </w:rPr>
              <w:t>т</w:t>
            </w:r>
            <w:r w:rsidRPr="001045C8">
              <w:rPr>
                <w:rFonts w:ascii="Times New Roman" w:hAnsi="Times New Roman" w:cs="Times New Roman"/>
              </w:rPr>
              <w:t>крытости бюджетного процесса</w:t>
            </w:r>
          </w:p>
          <w:p w:rsidR="000D11D6" w:rsidRPr="001045C8" w:rsidRDefault="000D11D6" w:rsidP="001503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4. Развитие системы муниципального и финансового ко</w:t>
            </w:r>
            <w:r w:rsidRPr="001045C8">
              <w:rPr>
                <w:rFonts w:ascii="Times New Roman" w:hAnsi="Times New Roman" w:cs="Times New Roman"/>
              </w:rPr>
              <w:t>н</w:t>
            </w:r>
            <w:r w:rsidRPr="001045C8">
              <w:rPr>
                <w:rFonts w:ascii="Times New Roman" w:hAnsi="Times New Roman" w:cs="Times New Roman"/>
              </w:rPr>
              <w:t>троля в бюджетно-финансовой сфере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</w:t>
            </w:r>
            <w:r w:rsidRPr="001045C8">
              <w:rPr>
                <w:rFonts w:ascii="Times New Roman" w:hAnsi="Times New Roman" w:cs="Times New Roman"/>
              </w:rPr>
              <w:t>м</w:t>
            </w:r>
            <w:r w:rsidRPr="001045C8">
              <w:rPr>
                <w:rFonts w:ascii="Times New Roman" w:hAnsi="Times New Roman" w:cs="Times New Roman"/>
              </w:rPr>
              <w:t xml:space="preserve">мы 1  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Отношение объема муниципального долга муниципального образования сельское поселение Зареченск  Кандалакшского района по состоянию на 1 января года, следующего за отчетным, к общему годовому объему доходов бюджета Кольского района в финансовом году (без учета объемов безвозмездных п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ступлений),%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2.Отношение объема бюджетных ассигнований,  предусмотренных в бюджете сельское поселение Зареченск  Кандалакшского района на поэтапное повышение оплаты труда отдельных категорий работников бюджетной сферы, к объему бюджетных ассигнований,  необход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>мых на указанные цели, %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3. Отношение объема просроченной кредиторской задолженности бюджета сельское поселение Зареченск  Кандалакшского района и муниципальных учреждений к объему расходов бюджета сельское поселение Зареченск  Кандалакшского района, %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Заказчики Подпрогра</w:t>
            </w:r>
            <w:r w:rsidRPr="001045C8">
              <w:rPr>
                <w:rFonts w:ascii="Times New Roman" w:hAnsi="Times New Roman" w:cs="Times New Roman"/>
              </w:rPr>
              <w:t>м</w:t>
            </w:r>
            <w:r w:rsidRPr="001045C8">
              <w:rPr>
                <w:rFonts w:ascii="Times New Roman" w:hAnsi="Times New Roman" w:cs="Times New Roman"/>
              </w:rPr>
              <w:t>мы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Сроки и этапы реализ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ции Подпрограммы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 01.01.201</w:t>
            </w:r>
            <w:r>
              <w:rPr>
                <w:rFonts w:ascii="Times New Roman" w:hAnsi="Times New Roman" w:cs="Times New Roman"/>
              </w:rPr>
              <w:t>6</w:t>
            </w:r>
            <w:r w:rsidRPr="001045C8">
              <w:rPr>
                <w:rFonts w:ascii="Times New Roman" w:hAnsi="Times New Roman" w:cs="Times New Roman"/>
              </w:rPr>
              <w:t>- 31.12.201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11D6" w:rsidRPr="001045C8" w:rsidTr="00150364">
        <w:trPr>
          <w:trHeight w:val="151"/>
        </w:trPr>
        <w:tc>
          <w:tcPr>
            <w:tcW w:w="288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Финансовое обеспечение Подпрограммы 1</w:t>
            </w:r>
          </w:p>
        </w:tc>
        <w:tc>
          <w:tcPr>
            <w:tcW w:w="6840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Всего по Подпрограмме 1 – </w:t>
            </w:r>
            <w:r>
              <w:rPr>
                <w:rFonts w:ascii="Times New Roman" w:hAnsi="Times New Roman" w:cs="Times New Roman"/>
              </w:rPr>
              <w:t>268,7</w:t>
            </w:r>
            <w:r w:rsidRPr="001045C8">
              <w:rPr>
                <w:rFonts w:ascii="Times New Roman" w:hAnsi="Times New Roman" w:cs="Times New Roman"/>
              </w:rPr>
              <w:t xml:space="preserve"> тыс. ру</w:t>
            </w:r>
            <w:r w:rsidRPr="001045C8">
              <w:rPr>
                <w:rFonts w:ascii="Times New Roman" w:hAnsi="Times New Roman" w:cs="Times New Roman"/>
              </w:rPr>
              <w:t>б</w:t>
            </w:r>
            <w:r w:rsidRPr="001045C8">
              <w:rPr>
                <w:rFonts w:ascii="Times New Roman" w:hAnsi="Times New Roman" w:cs="Times New Roman"/>
              </w:rPr>
              <w:t xml:space="preserve">лей, 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в том числе: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Зареченск Кандалакшского района  – </w:t>
            </w:r>
            <w:r>
              <w:rPr>
                <w:rFonts w:ascii="Times New Roman" w:hAnsi="Times New Roman" w:cs="Times New Roman"/>
              </w:rPr>
              <w:t>155</w:t>
            </w:r>
            <w:r w:rsidRPr="001045C8">
              <w:rPr>
                <w:rFonts w:ascii="Times New Roman" w:hAnsi="Times New Roman" w:cs="Times New Roman"/>
              </w:rPr>
              <w:t>,0  тыс. рублей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Районный бюджет – 113,7 тыс.рублей</w:t>
            </w:r>
          </w:p>
        </w:tc>
      </w:tr>
    </w:tbl>
    <w:p w:rsidR="000D11D6" w:rsidRPr="001045C8" w:rsidRDefault="000D11D6" w:rsidP="000D11D6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11D6" w:rsidRPr="001045C8" w:rsidRDefault="000D11D6" w:rsidP="000D11D6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5C8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проблемы, на решение которой направлена Подпрограмм</w:t>
      </w:r>
      <w:r w:rsidRPr="001045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045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0D11D6" w:rsidRPr="001045C8" w:rsidRDefault="000D11D6" w:rsidP="000D11D6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Обеспечение сбалансированности и устойчивости бюдж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та муниципального образования сельское поселение Зареченск Кандалакшского района является важнейшей предпосылкой для сохранения стабильности, которая, в свою очередь, создает базовые условия для экономич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ского роста муниципального образования муниципального образования сельское поселение Зареченск Кандалакшского района.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Основные параметры бюджета муниципального образования сельское поселение Зареченск Кан</w:t>
      </w:r>
      <w:r>
        <w:rPr>
          <w:rFonts w:ascii="Times New Roman" w:hAnsi="Times New Roman" w:cs="Times New Roman"/>
        </w:rPr>
        <w:t>далакшского района за период 2010</w:t>
      </w:r>
      <w:r w:rsidRPr="001045C8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4</w:t>
      </w:r>
      <w:r w:rsidRPr="001045C8">
        <w:rPr>
          <w:rFonts w:ascii="Times New Roman" w:hAnsi="Times New Roman" w:cs="Times New Roman"/>
        </w:rPr>
        <w:t xml:space="preserve"> г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 xml:space="preserve">дов представлены в таблице 1:  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Таблица 1</w:t>
      </w:r>
    </w:p>
    <w:p w:rsidR="000D11D6" w:rsidRPr="001045C8" w:rsidRDefault="000D11D6" w:rsidP="000D11D6">
      <w:pPr>
        <w:jc w:val="right"/>
        <w:rPr>
          <w:rFonts w:ascii="Times New Roman" w:hAnsi="Times New Roman" w:cs="Times New Roman"/>
          <w:szCs w:val="28"/>
        </w:rPr>
      </w:pPr>
      <w:r w:rsidRPr="001045C8">
        <w:rPr>
          <w:rFonts w:ascii="Times New Roman" w:hAnsi="Times New Roman" w:cs="Times New Roman"/>
          <w:szCs w:val="28"/>
        </w:rPr>
        <w:t>(тыс.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213"/>
        <w:gridCol w:w="1386"/>
        <w:gridCol w:w="1387"/>
        <w:gridCol w:w="1387"/>
        <w:gridCol w:w="1278"/>
        <w:gridCol w:w="1596"/>
      </w:tblGrid>
      <w:tr w:rsidR="000D11D6" w:rsidRPr="001045C8" w:rsidTr="00150364">
        <w:tc>
          <w:tcPr>
            <w:tcW w:w="642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13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38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8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11D6" w:rsidRPr="001045C8" w:rsidTr="00150364">
        <w:trPr>
          <w:trHeight w:val="471"/>
        </w:trPr>
        <w:tc>
          <w:tcPr>
            <w:tcW w:w="642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38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26 873,8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15 338,4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28 120,1</w:t>
            </w:r>
          </w:p>
        </w:tc>
        <w:tc>
          <w:tcPr>
            <w:tcW w:w="1278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23 173,1</w:t>
            </w:r>
          </w:p>
        </w:tc>
        <w:tc>
          <w:tcPr>
            <w:tcW w:w="1596" w:type="dxa"/>
            <w:vAlign w:val="center"/>
          </w:tcPr>
          <w:p w:rsidR="000D11D6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21 948,1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1D6" w:rsidRPr="001045C8" w:rsidTr="00150364">
        <w:trPr>
          <w:trHeight w:val="563"/>
        </w:trPr>
        <w:tc>
          <w:tcPr>
            <w:tcW w:w="642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8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21 659,8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20 052,7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24 979,4</w:t>
            </w:r>
          </w:p>
        </w:tc>
        <w:tc>
          <w:tcPr>
            <w:tcW w:w="1278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25 809,9</w:t>
            </w:r>
          </w:p>
        </w:tc>
        <w:tc>
          <w:tcPr>
            <w:tcW w:w="159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22 090,6</w:t>
            </w:r>
          </w:p>
        </w:tc>
      </w:tr>
      <w:tr w:rsidR="000D11D6" w:rsidRPr="001045C8" w:rsidTr="00150364">
        <w:trPr>
          <w:trHeight w:val="557"/>
        </w:trPr>
        <w:tc>
          <w:tcPr>
            <w:tcW w:w="642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3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Дефицит(-)/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38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+ 5 214,0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- 4 714,4</w:t>
            </w:r>
          </w:p>
        </w:tc>
        <w:tc>
          <w:tcPr>
            <w:tcW w:w="138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+ 3 140,7</w:t>
            </w:r>
          </w:p>
        </w:tc>
        <w:tc>
          <w:tcPr>
            <w:tcW w:w="1278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- 2 636,8</w:t>
            </w:r>
          </w:p>
        </w:tc>
        <w:tc>
          <w:tcPr>
            <w:tcW w:w="1596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142,5</w:t>
            </w:r>
          </w:p>
        </w:tc>
      </w:tr>
    </w:tbl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Мероприятия Подпрограммы 1 направлены, прежде всего, на обеспечение стабильной финансовой основы для исполнения расходных обязательств муниципального образования муниципального образования сельское поселение Зареченск Кандалакшского района и повышение качества бюджетного процесса в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Динамика показателей</w:t>
      </w:r>
      <w:r>
        <w:rPr>
          <w:rFonts w:ascii="Times New Roman" w:hAnsi="Times New Roman" w:cs="Times New Roman"/>
        </w:rPr>
        <w:t xml:space="preserve"> муниципальной программы за 2012-2014</w:t>
      </w:r>
      <w:r w:rsidRPr="001045C8">
        <w:rPr>
          <w:rFonts w:ascii="Times New Roman" w:hAnsi="Times New Roman" w:cs="Times New Roman"/>
        </w:rPr>
        <w:t xml:space="preserve"> годы представлена в таблице 2:</w:t>
      </w:r>
    </w:p>
    <w:p w:rsidR="000D11D6" w:rsidRPr="001045C8" w:rsidRDefault="000D11D6" w:rsidP="000D11D6">
      <w:pPr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9"/>
        <w:gridCol w:w="1445"/>
        <w:gridCol w:w="1479"/>
        <w:gridCol w:w="1417"/>
      </w:tblGrid>
      <w:tr w:rsidR="000D11D6" w:rsidRPr="001045C8" w:rsidTr="00150364">
        <w:trPr>
          <w:tblHeader/>
        </w:trPr>
        <w:tc>
          <w:tcPr>
            <w:tcW w:w="5229" w:type="dxa"/>
            <w:vMerge w:val="restart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5C8">
              <w:rPr>
                <w:rFonts w:ascii="Times New Roman" w:hAnsi="Times New Roman" w:cs="Times New Roman"/>
                <w:szCs w:val="32"/>
              </w:rPr>
              <w:t>Показатель, ед. изм.</w:t>
            </w:r>
          </w:p>
        </w:tc>
        <w:tc>
          <w:tcPr>
            <w:tcW w:w="1445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104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79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104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1045C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D11D6" w:rsidRPr="001045C8" w:rsidTr="00150364">
        <w:trPr>
          <w:tblHeader/>
        </w:trPr>
        <w:tc>
          <w:tcPr>
            <w:tcW w:w="5229" w:type="dxa"/>
            <w:vMerge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79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D11D6" w:rsidRPr="001045C8" w:rsidTr="00150364">
        <w:tc>
          <w:tcPr>
            <w:tcW w:w="5229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Отношение объема муниципального долга муниципального образования муниципального образования сельское поселение Зареченск Кандалакшского района по состоянию на 1 января года, следующего за отчетным, к общему годовому объему доходов бюджета муниципального образования сельское поселение Зареченск Кандалакшского района в финансовом году (без учета объемов безвозмездных посту</w:t>
            </w:r>
            <w:r w:rsidRPr="001045C8">
              <w:rPr>
                <w:rFonts w:ascii="Times New Roman" w:hAnsi="Times New Roman" w:cs="Times New Roman"/>
              </w:rPr>
              <w:t>п</w:t>
            </w:r>
            <w:r w:rsidRPr="001045C8">
              <w:rPr>
                <w:rFonts w:ascii="Times New Roman" w:hAnsi="Times New Roman" w:cs="Times New Roman"/>
              </w:rPr>
              <w:t>лений),%</w:t>
            </w:r>
          </w:p>
        </w:tc>
        <w:tc>
          <w:tcPr>
            <w:tcW w:w="1445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0,2</w:t>
            </w:r>
          </w:p>
        </w:tc>
      </w:tr>
      <w:tr w:rsidR="000D11D6" w:rsidRPr="001045C8" w:rsidTr="00150364">
        <w:tc>
          <w:tcPr>
            <w:tcW w:w="5229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Отношение объема бюджетных ассигнований,  предусмотренных в бюджете муниципального образования сельское поселение Зареченск Кандалакшского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%</w:t>
            </w:r>
          </w:p>
        </w:tc>
        <w:tc>
          <w:tcPr>
            <w:tcW w:w="1445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100,0</w:t>
            </w:r>
          </w:p>
        </w:tc>
      </w:tr>
      <w:tr w:rsidR="000D11D6" w:rsidRPr="001045C8" w:rsidTr="00150364">
        <w:tc>
          <w:tcPr>
            <w:tcW w:w="5229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45C8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муниципального образования сельское поселение Зареченск Кандалакшского района и муниципальных учреждений муниципального образования </w:t>
            </w:r>
            <w:r w:rsidRPr="001045C8">
              <w:rPr>
                <w:rFonts w:ascii="Times New Roman" w:hAnsi="Times New Roman" w:cs="Times New Roman"/>
              </w:rPr>
              <w:lastRenderedPageBreak/>
              <w:t>сельское поселение Зареченск Кандалакшского района к объему расходов  бюджета муниципального образования сельское поселение Зареченск Кандалакшского района.</w:t>
            </w:r>
          </w:p>
        </w:tc>
        <w:tc>
          <w:tcPr>
            <w:tcW w:w="1445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79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0</w:t>
            </w:r>
          </w:p>
        </w:tc>
      </w:tr>
    </w:tbl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Решение основных проблем в сфере реализации Подпрограммы 1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четкое и однозначное определение ответственности и полномочий участников бюджетного процесса, в том числе администрации муниципального образования сельское поселение Зареченск Кандалакшского района, осуществляющей организацию составления и исполнения бюджета;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обеспечение самостоятельности, мотивации и ответственности админ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страции муниципального образования сельское поселение Зареченск Кандалакшского района, ее структурных подразделений и муниципальных учреждений при планировании и достижении результатов использования бю</w:t>
      </w:r>
      <w:r w:rsidRPr="001045C8">
        <w:rPr>
          <w:rFonts w:ascii="Times New Roman" w:hAnsi="Times New Roman" w:cs="Times New Roman"/>
        </w:rPr>
        <w:t>д</w:t>
      </w:r>
      <w:r w:rsidRPr="001045C8">
        <w:rPr>
          <w:rFonts w:ascii="Times New Roman" w:hAnsi="Times New Roman" w:cs="Times New Roman"/>
        </w:rPr>
        <w:t>жетных ассигнований в рамках установленных бюджетных огранич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ний;</w:t>
      </w:r>
    </w:p>
    <w:p w:rsidR="000D11D6" w:rsidRPr="001045C8" w:rsidRDefault="000D11D6" w:rsidP="000D11D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соблюдение формализованных требований к ведению бюджетного уч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та, составлению и представлению бюджетной отчетности;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наличие и применение методов оценки результатов использования бюджетных средств ведомствами и учреждениями в отчетном и плановом п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риоде;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регулярное проведение анализа и оценки качества управления общ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ственными финансами и финансового менеджмента с поддержкой мер по его повышению;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усиление контроля за разработкой и выполнением муниципальных  программ муниципального образования сельское поселение Зареченск Кандалакшского района;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размещение администрацией муниципального образования сельское поселение Зареченск Кандалакшского района информации о разработке проектов нормативных правовых актов, ходе и р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зультатах их общественного обсуждения на едином ресурсе в сети Интернет;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B050"/>
        </w:rPr>
      </w:pPr>
      <w:r w:rsidRPr="001045C8">
        <w:rPr>
          <w:rFonts w:ascii="Times New Roman" w:hAnsi="Times New Roman" w:cs="Times New Roman"/>
        </w:rPr>
        <w:t>- соблюдение установленных Бюджетным кодексом Российской Федер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ции ограничений дефицита бюджета муниципального образования сельское поселение Зареченск Кандалакшского района, предельного объема муниципального долга муниципального образования муниципального образования сельское поселение Зареченск Кандалакшского района и расходам на его о</w:t>
      </w:r>
      <w:r w:rsidRPr="001045C8">
        <w:rPr>
          <w:rFonts w:ascii="Times New Roman" w:hAnsi="Times New Roman" w:cs="Times New Roman"/>
        </w:rPr>
        <w:t>б</w:t>
      </w:r>
      <w:r w:rsidRPr="001045C8">
        <w:rPr>
          <w:rFonts w:ascii="Times New Roman" w:hAnsi="Times New Roman" w:cs="Times New Roman"/>
        </w:rPr>
        <w:t xml:space="preserve">служивание. 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color w:val="00B050"/>
        </w:rPr>
      </w:pPr>
    </w:p>
    <w:p w:rsidR="000D11D6" w:rsidRPr="001045C8" w:rsidRDefault="000D11D6" w:rsidP="000D11D6">
      <w:pPr>
        <w:pStyle w:val="Style22"/>
        <w:widowControl/>
        <w:spacing w:line="240" w:lineRule="auto"/>
        <w:ind w:firstLine="709"/>
        <w:jc w:val="center"/>
        <w:rPr>
          <w:rStyle w:val="FontStyle73"/>
          <w:b/>
          <w:sz w:val="24"/>
          <w:szCs w:val="24"/>
        </w:rPr>
      </w:pPr>
      <w:r w:rsidRPr="001045C8">
        <w:rPr>
          <w:rStyle w:val="FontStyle73"/>
          <w:b/>
          <w:sz w:val="24"/>
          <w:szCs w:val="24"/>
        </w:rPr>
        <w:t>2. Основные цели и задачи Подпрограммы 1</w:t>
      </w:r>
    </w:p>
    <w:p w:rsidR="000D11D6" w:rsidRPr="001045C8" w:rsidRDefault="000D11D6" w:rsidP="000D11D6">
      <w:pPr>
        <w:pStyle w:val="Style22"/>
        <w:widowControl/>
        <w:spacing w:line="240" w:lineRule="auto"/>
        <w:ind w:firstLine="709"/>
        <w:rPr>
          <w:rStyle w:val="FontStyle73"/>
          <w:b/>
          <w:sz w:val="24"/>
          <w:szCs w:val="24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Cs/>
        </w:rPr>
      </w:pPr>
      <w:r w:rsidRPr="001045C8">
        <w:rPr>
          <w:rFonts w:ascii="Times New Roman" w:hAnsi="Times New Roman" w:cs="Times New Roman"/>
          <w:iCs/>
        </w:rPr>
        <w:t>Целями Подпрограммы 1 являются: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1. Обеспечение стабильной финансовой основы для исполнения расходных обязательств муниципального образования сельское поселение Зареченск Кандалакшского района.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2. Повышение качества бюджетного процесса в муниципальном образ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вании сельское поселение Зареченск Кандалакшского района.</w:t>
      </w:r>
    </w:p>
    <w:p w:rsidR="000D11D6" w:rsidRPr="001045C8" w:rsidRDefault="000D11D6" w:rsidP="000D11D6">
      <w:pPr>
        <w:jc w:val="both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Cs/>
        </w:rPr>
      </w:pPr>
      <w:r w:rsidRPr="001045C8">
        <w:rPr>
          <w:rFonts w:ascii="Times New Roman" w:hAnsi="Times New Roman" w:cs="Times New Roman"/>
          <w:iCs/>
        </w:rPr>
        <w:t>Для достижения целей Подпрограммы 1 должно быть обеспечено решение следующих задач: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1. Совершенствование бюджетного процесса в муниципальном образовании сельское поселение Зареченск Кандалакшского района и нормативного правового рег</w:t>
      </w:r>
      <w:r w:rsidRPr="001045C8">
        <w:rPr>
          <w:rFonts w:ascii="Times New Roman" w:hAnsi="Times New Roman" w:cs="Times New Roman"/>
        </w:rPr>
        <w:t>у</w:t>
      </w:r>
      <w:r w:rsidRPr="001045C8">
        <w:rPr>
          <w:rFonts w:ascii="Times New Roman" w:hAnsi="Times New Roman" w:cs="Times New Roman"/>
        </w:rPr>
        <w:t>лирования в бюджетно-финансовой сфере.</w:t>
      </w:r>
    </w:p>
    <w:p w:rsidR="000D11D6" w:rsidRPr="001045C8" w:rsidRDefault="000D11D6" w:rsidP="000D11D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lastRenderedPageBreak/>
        <w:t>2. Эффективное управление муниципальным долгом.</w:t>
      </w:r>
    </w:p>
    <w:p w:rsidR="000D11D6" w:rsidRPr="001045C8" w:rsidRDefault="000D11D6" w:rsidP="000D11D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3. Развитие информационной системы управления муниципальными  финансами, повышение прозрачности бюджетов и о</w:t>
      </w:r>
      <w:r w:rsidRPr="001045C8">
        <w:rPr>
          <w:rFonts w:ascii="Times New Roman" w:hAnsi="Times New Roman" w:cs="Times New Roman"/>
        </w:rPr>
        <w:t>т</w:t>
      </w:r>
      <w:r w:rsidRPr="001045C8">
        <w:rPr>
          <w:rFonts w:ascii="Times New Roman" w:hAnsi="Times New Roman" w:cs="Times New Roman"/>
        </w:rPr>
        <w:t>крытости бюджетного процесса.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Cs/>
        </w:rPr>
      </w:pPr>
      <w:r w:rsidRPr="001045C8">
        <w:rPr>
          <w:rFonts w:ascii="Times New Roman" w:hAnsi="Times New Roman" w:cs="Times New Roman"/>
        </w:rPr>
        <w:t>4. Развитие системы муниципального и финансового ко</w:t>
      </w:r>
      <w:r w:rsidRPr="001045C8">
        <w:rPr>
          <w:rFonts w:ascii="Times New Roman" w:hAnsi="Times New Roman" w:cs="Times New Roman"/>
        </w:rPr>
        <w:t>н</w:t>
      </w:r>
      <w:r w:rsidRPr="001045C8">
        <w:rPr>
          <w:rFonts w:ascii="Times New Roman" w:hAnsi="Times New Roman" w:cs="Times New Roman"/>
        </w:rPr>
        <w:t>троля в бюджетно-финансовой сфере.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Cs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Основными ожидаемыми результатами реализации Подпрограммы 1 являются: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1. Обеспечение сбалансированности и устойчивости бюджетной системы муниципального образования сельское поселение Зареченск Кандалакшского района за счет интегр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ции стратегического и бюджетного планирования, создания инструментов  финансового планиров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ния.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2. Повышение уровня бюджетной дисциплины и качества управления средствами бюджета муниципального образования сельское поселение Зареченск Кандалакшского района.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3. Качественная организация планирования и исполнения бюджета муниципального образования сельское поселение Зареченск Кандалакшского района, ведения бюджетного учета и формирования бюджетной отчетности и сводной бухгалтерской отчетности учр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ждений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4. Сохранение экономически-обоснованных объема и структуры муниципального долга муниципального образования сельское поселение Зареченск Кандалакшского района.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5.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</w:t>
      </w:r>
      <w:r w:rsidRPr="001045C8">
        <w:rPr>
          <w:rFonts w:ascii="Times New Roman" w:hAnsi="Times New Roman" w:cs="Times New Roman"/>
        </w:rPr>
        <w:t>с</w:t>
      </w:r>
      <w:r w:rsidRPr="001045C8">
        <w:rPr>
          <w:rFonts w:ascii="Times New Roman" w:hAnsi="Times New Roman" w:cs="Times New Roman"/>
        </w:rPr>
        <w:t>полнению бюджета муниципального образования сельское поселение Зареченск Кандалакшского района.</w:t>
      </w:r>
    </w:p>
    <w:p w:rsidR="000D11D6" w:rsidRPr="001045C8" w:rsidRDefault="000D11D6" w:rsidP="000D11D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  <w:iCs/>
        </w:rPr>
        <w:t xml:space="preserve"> </w:t>
      </w:r>
      <w:r w:rsidRPr="001045C8">
        <w:rPr>
          <w:rFonts w:ascii="Times New Roman" w:hAnsi="Times New Roman" w:cs="Times New Roman"/>
        </w:rPr>
        <w:t>В рамках реализации мероприятий Подпрограммы 1  муниципальное образование сельское поселение Зареченск Кандалакшского района должно достичь следующих знач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ний показателей: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045C8">
        <w:rPr>
          <w:rFonts w:ascii="Times New Roman" w:hAnsi="Times New Roman" w:cs="Times New Roman"/>
        </w:rPr>
        <w:t>Отношение объема муниципального долга муниципального образования сельское поселение Зареченск Кандалакшского района по состоянию на 1 января года, следующего за отчетным, к общему годовому объему доходов бюджета муниципального образования сельское поселение Зареченск Кандалакшского района в  финансовом году (без учета объемов безвозмездных посту</w:t>
      </w:r>
      <w:r w:rsidRPr="001045C8">
        <w:rPr>
          <w:rFonts w:ascii="Times New Roman" w:hAnsi="Times New Roman" w:cs="Times New Roman"/>
        </w:rPr>
        <w:t>п</w:t>
      </w:r>
      <w:r w:rsidRPr="001045C8">
        <w:rPr>
          <w:rFonts w:ascii="Times New Roman" w:hAnsi="Times New Roman" w:cs="Times New Roman"/>
        </w:rPr>
        <w:t>лений) не более 8,0</w:t>
      </w:r>
      <w:r w:rsidRPr="001045C8">
        <w:rPr>
          <w:rFonts w:ascii="Times New Roman" w:hAnsi="Times New Roman" w:cs="Times New Roman"/>
          <w:color w:val="FF0000"/>
        </w:rPr>
        <w:t xml:space="preserve"> </w:t>
      </w:r>
      <w:r w:rsidRPr="001045C8">
        <w:rPr>
          <w:rFonts w:ascii="Times New Roman" w:hAnsi="Times New Roman" w:cs="Times New Roman"/>
        </w:rPr>
        <w:t>%;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Отношение объема бюджетных ассигнований,  предусмотренных в бюджете муниципального образования сельское поселение Зареченск Кандалакшского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– 100%;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Отношение объема просроченной кредиторской задолженности бю</w:t>
      </w:r>
      <w:r w:rsidRPr="001045C8">
        <w:rPr>
          <w:rFonts w:ascii="Times New Roman" w:hAnsi="Times New Roman" w:cs="Times New Roman"/>
        </w:rPr>
        <w:t>д</w:t>
      </w:r>
      <w:r w:rsidRPr="001045C8">
        <w:rPr>
          <w:rFonts w:ascii="Times New Roman" w:hAnsi="Times New Roman" w:cs="Times New Roman"/>
        </w:rPr>
        <w:t>жета муниципального образования сельское поселение Зареченск Кандалакшского района и муниципальных учреждений муниципального обр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зования муниципального образования сельское поселение Зареченск Кандалакшского района к объему расходов бюджета муниципального образования сельское поселение Зареченск Кандалакшского района – 0,0%.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C8">
        <w:rPr>
          <w:rFonts w:ascii="Times New Roman" w:hAnsi="Times New Roman" w:cs="Times New Roman"/>
          <w:iCs/>
        </w:rPr>
        <w:t>Срок реализации Подпрограммы 1 соответствует сроку реализации Муниципальной программы.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D11D6" w:rsidRPr="001045C8" w:rsidSect="004B5B45">
          <w:headerReference w:type="even" r:id="rId5"/>
          <w:headerReference w:type="default" r:id="rId6"/>
          <w:footerReference w:type="even" r:id="rId7"/>
          <w:pgSz w:w="11906" w:h="16838" w:code="9"/>
          <w:pgMar w:top="1134" w:right="851" w:bottom="1134" w:left="1701" w:header="720" w:footer="720" w:gutter="0"/>
          <w:cols w:space="708"/>
        </w:sectPr>
      </w:pPr>
    </w:p>
    <w:tbl>
      <w:tblPr>
        <w:tblW w:w="15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1"/>
        <w:gridCol w:w="10"/>
        <w:gridCol w:w="6099"/>
        <w:gridCol w:w="1493"/>
        <w:gridCol w:w="67"/>
        <w:gridCol w:w="1373"/>
        <w:gridCol w:w="1320"/>
        <w:gridCol w:w="3763"/>
      </w:tblGrid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9" w:type="dxa"/>
            <w:gridSpan w:val="3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9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 и показатели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(индикаторы)</w:t>
            </w:r>
          </w:p>
        </w:tc>
        <w:tc>
          <w:tcPr>
            <w:tcW w:w="1493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мерения</w:t>
            </w:r>
          </w:p>
        </w:tc>
        <w:tc>
          <w:tcPr>
            <w:tcW w:w="6523" w:type="dxa"/>
            <w:gridSpan w:val="4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Значение показателя (индикатора)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9" w:type="dxa"/>
            <w:gridSpan w:val="3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Отче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т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ный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0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Тек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у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щий год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63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Год реализации Программы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89" w:type="dxa"/>
            <w:gridSpan w:val="3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3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9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5" w:type="dxa"/>
            <w:gridSpan w:val="7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1045C8">
              <w:rPr>
                <w:rFonts w:ascii="Times New Roman" w:hAnsi="Times New Roman" w:cs="Times New Roman"/>
                <w:b/>
              </w:rPr>
              <w:t xml:space="preserve">Обеспечение  сбалансированности и устойчивости бюджетной системы при безусловном исполнении всех обязательств 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</w:rPr>
              <w:t xml:space="preserve"> </w:t>
            </w:r>
            <w:r w:rsidRPr="001045C8">
              <w:rPr>
                <w:rFonts w:ascii="Times New Roman" w:hAnsi="Times New Roman" w:cs="Times New Roman"/>
                <w:b/>
              </w:rPr>
              <w:t>и реализации задач, поставле</w:t>
            </w:r>
            <w:r w:rsidRPr="001045C8">
              <w:rPr>
                <w:rFonts w:ascii="Times New Roman" w:hAnsi="Times New Roman" w:cs="Times New Roman"/>
                <w:b/>
              </w:rPr>
              <w:t>н</w:t>
            </w:r>
            <w:r w:rsidRPr="001045C8">
              <w:rPr>
                <w:rFonts w:ascii="Times New Roman" w:hAnsi="Times New Roman" w:cs="Times New Roman"/>
                <w:b/>
              </w:rPr>
              <w:t>ных в указах Президента Российской Федерации от 7 мая 2012 года № 596-602 и № 606, от 1 июня 2012 года № 761, от 28 д</w:t>
            </w:r>
            <w:r w:rsidRPr="001045C8">
              <w:rPr>
                <w:rFonts w:ascii="Times New Roman" w:hAnsi="Times New Roman" w:cs="Times New Roman"/>
                <w:b/>
              </w:rPr>
              <w:t>е</w:t>
            </w:r>
            <w:r w:rsidRPr="001045C8">
              <w:rPr>
                <w:rFonts w:ascii="Times New Roman" w:hAnsi="Times New Roman" w:cs="Times New Roman"/>
                <w:b/>
              </w:rPr>
              <w:t>кабря 2012 года № 1688</w:t>
            </w:r>
          </w:p>
          <w:p w:rsidR="000D11D6" w:rsidRPr="001045C8" w:rsidRDefault="000D11D6" w:rsidP="00150364">
            <w:pPr>
              <w:pStyle w:val="ConsPlusNormal"/>
              <w:widowControl/>
              <w:ind w:hanging="9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9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Style w:val="FontStyle63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125" w:type="dxa"/>
            <w:gridSpan w:val="7"/>
          </w:tcPr>
          <w:p w:rsidR="000D11D6" w:rsidRPr="001045C8" w:rsidRDefault="000D11D6" w:rsidP="00150364">
            <w:pPr>
              <w:pStyle w:val="a3"/>
              <w:ind w:left="0" w:hanging="94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Style w:val="FontStyle63"/>
                <w:b/>
                <w:bCs/>
                <w:sz w:val="26"/>
                <w:szCs w:val="26"/>
              </w:rPr>
              <w:t xml:space="preserve">Задача 1: </w:t>
            </w:r>
            <w:r w:rsidRPr="001045C8">
              <w:rPr>
                <w:rFonts w:ascii="Times New Roman" w:hAnsi="Times New Roman" w:cs="Times New Roman"/>
                <w:b/>
              </w:rPr>
              <w:t xml:space="preserve">Совершенствование бюджетного процесса в 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  <w:b/>
              </w:rPr>
              <w:t xml:space="preserve"> и нормативного правов</w:t>
            </w:r>
            <w:r w:rsidRPr="001045C8">
              <w:rPr>
                <w:rFonts w:ascii="Times New Roman" w:hAnsi="Times New Roman" w:cs="Times New Roman"/>
                <w:b/>
              </w:rPr>
              <w:t>о</w:t>
            </w:r>
            <w:r w:rsidRPr="001045C8">
              <w:rPr>
                <w:rFonts w:ascii="Times New Roman" w:hAnsi="Times New Roman" w:cs="Times New Roman"/>
                <w:b/>
              </w:rPr>
              <w:t>го регулирования в бюджетно-финансовой сфере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6130" w:type="dxa"/>
            <w:gridSpan w:val="3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Полнота исполнения расходных обязательств мун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>ципального образования муниципального образования сельское поселение Зареченск Кандалакшского района</w:t>
            </w:r>
          </w:p>
        </w:tc>
        <w:tc>
          <w:tcPr>
            <w:tcW w:w="149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40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320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≥ 9</w:t>
            </w: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6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≥ 9</w:t>
            </w: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146" w:type="dxa"/>
            <w:gridSpan w:val="8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2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C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муниципальным долгом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30" w:type="dxa"/>
            <w:gridSpan w:val="3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</w:rPr>
              <w:t xml:space="preserve">Отношение объема муниципального долга </w:t>
            </w:r>
            <w:r w:rsidRPr="001045C8">
              <w:rPr>
                <w:rFonts w:ascii="Times New Roman" w:hAnsi="Times New Roman" w:cs="Times New Roman"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</w:rPr>
              <w:t xml:space="preserve"> по состоянию на 1 января года, следующего за отчетным, к общему г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 xml:space="preserve">довому объему доходов бюджета </w:t>
            </w:r>
            <w:r w:rsidRPr="001045C8">
              <w:rPr>
                <w:rFonts w:ascii="Times New Roman" w:hAnsi="Times New Roman" w:cs="Times New Roman"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</w:rPr>
              <w:t xml:space="preserve"> в финанс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вом году (без учета объемов безвозмездных поступл</w:t>
            </w:r>
            <w:r w:rsidRPr="001045C8">
              <w:rPr>
                <w:rFonts w:ascii="Times New Roman" w:hAnsi="Times New Roman" w:cs="Times New Roman"/>
              </w:rPr>
              <w:t>е</w:t>
            </w:r>
            <w:r w:rsidRPr="001045C8">
              <w:rPr>
                <w:rFonts w:ascii="Times New Roman" w:hAnsi="Times New Roman" w:cs="Times New Roman"/>
              </w:rPr>
              <w:t>ний) не более 10 %;</w:t>
            </w:r>
          </w:p>
        </w:tc>
        <w:tc>
          <w:tcPr>
            <w:tcW w:w="149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40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376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         </w:t>
            </w:r>
          </w:p>
        </w:tc>
        <w:tc>
          <w:tcPr>
            <w:tcW w:w="14146" w:type="dxa"/>
            <w:gridSpan w:val="8"/>
          </w:tcPr>
          <w:p w:rsidR="000D11D6" w:rsidRPr="001045C8" w:rsidRDefault="000D11D6" w:rsidP="0015036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3</w:t>
            </w:r>
            <w:r w:rsidRPr="001045C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045C8">
              <w:rPr>
                <w:rFonts w:ascii="Times New Roman" w:hAnsi="Times New Roman" w:cs="Times New Roman"/>
                <w:b/>
              </w:rPr>
              <w:t>Развитие информационной системы управления муниципальными  финансами, повышение прозрачности бюджетов и откр</w:t>
            </w:r>
            <w:r w:rsidRPr="001045C8">
              <w:rPr>
                <w:rFonts w:ascii="Times New Roman" w:hAnsi="Times New Roman" w:cs="Times New Roman"/>
                <w:b/>
              </w:rPr>
              <w:t>ы</w:t>
            </w:r>
            <w:r w:rsidRPr="001045C8">
              <w:rPr>
                <w:rFonts w:ascii="Times New Roman" w:hAnsi="Times New Roman" w:cs="Times New Roman"/>
                <w:b/>
              </w:rPr>
              <w:t>тости бюджетного процесса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130" w:type="dxa"/>
            <w:gridSpan w:val="3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Размещение администрацией </w:t>
            </w:r>
            <w:r w:rsidRPr="001045C8">
              <w:rPr>
                <w:rFonts w:ascii="Times New Roman" w:hAnsi="Times New Roman" w:cs="Times New Roman"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</w:rPr>
              <w:t xml:space="preserve"> информации о разработке проектов нормативных правовых актов, ходе и результатах их общ</w:t>
            </w:r>
            <w:r w:rsidRPr="001045C8">
              <w:rPr>
                <w:rFonts w:ascii="Times New Roman" w:hAnsi="Times New Roman" w:cs="Times New Roman"/>
              </w:rPr>
              <w:t>е</w:t>
            </w:r>
            <w:r w:rsidRPr="001045C8">
              <w:rPr>
                <w:rFonts w:ascii="Times New Roman" w:hAnsi="Times New Roman" w:cs="Times New Roman"/>
              </w:rPr>
              <w:t>ственного обсуждения на едином ресурсе в сети Инте</w:t>
            </w:r>
            <w:r w:rsidRPr="001045C8">
              <w:rPr>
                <w:rFonts w:ascii="Times New Roman" w:hAnsi="Times New Roman" w:cs="Times New Roman"/>
              </w:rPr>
              <w:t>р</w:t>
            </w:r>
            <w:r w:rsidRPr="001045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да-1, нет - 0</w:t>
            </w:r>
          </w:p>
        </w:tc>
        <w:tc>
          <w:tcPr>
            <w:tcW w:w="137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8" w:type="dxa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46" w:type="dxa"/>
            <w:gridSpan w:val="8"/>
          </w:tcPr>
          <w:p w:rsidR="000D11D6" w:rsidRPr="001045C8" w:rsidRDefault="000D11D6" w:rsidP="00150364">
            <w:pPr>
              <w:pStyle w:val="ConsPlusNormal"/>
              <w:widowControl/>
              <w:ind w:hanging="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4: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C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муниципального и финансового ко</w:t>
            </w:r>
            <w:r w:rsidRPr="001045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045C8">
              <w:rPr>
                <w:rFonts w:ascii="Times New Roman" w:hAnsi="Times New Roman" w:cs="Times New Roman"/>
                <w:b/>
                <w:sz w:val="24"/>
                <w:szCs w:val="24"/>
              </w:rPr>
              <w:t>троля в бюджетно-финансовой сфере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D6" w:rsidRPr="001045C8" w:rsidRDefault="000D11D6" w:rsidP="000D11D6">
      <w:pPr>
        <w:pStyle w:val="21"/>
        <w:jc w:val="center"/>
        <w:rPr>
          <w:b/>
          <w:bCs/>
          <w:sz w:val="24"/>
          <w:szCs w:val="24"/>
        </w:rPr>
      </w:pPr>
      <w:r w:rsidRPr="001045C8">
        <w:rPr>
          <w:b/>
          <w:bCs/>
          <w:sz w:val="26"/>
          <w:szCs w:val="26"/>
        </w:rPr>
        <w:t xml:space="preserve"> </w:t>
      </w:r>
      <w:r w:rsidRPr="001045C8">
        <w:rPr>
          <w:b/>
          <w:bCs/>
          <w:sz w:val="24"/>
          <w:szCs w:val="24"/>
        </w:rPr>
        <w:t>Перечень меропри</w:t>
      </w:r>
      <w:r w:rsidRPr="001045C8">
        <w:rPr>
          <w:b/>
          <w:bCs/>
          <w:sz w:val="24"/>
          <w:szCs w:val="24"/>
        </w:rPr>
        <w:t>я</w:t>
      </w:r>
      <w:r w:rsidRPr="001045C8">
        <w:rPr>
          <w:b/>
          <w:bCs/>
          <w:sz w:val="24"/>
          <w:szCs w:val="24"/>
        </w:rPr>
        <w:t>тий Подпрограммы 1</w:t>
      </w:r>
    </w:p>
    <w:p w:rsidR="000D11D6" w:rsidRPr="001045C8" w:rsidRDefault="000D11D6" w:rsidP="000D11D6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252"/>
        <w:gridCol w:w="93"/>
        <w:gridCol w:w="1182"/>
        <w:gridCol w:w="1200"/>
        <w:gridCol w:w="1200"/>
        <w:gridCol w:w="1274"/>
        <w:gridCol w:w="2810"/>
        <w:gridCol w:w="2447"/>
      </w:tblGrid>
      <w:tr w:rsidR="000D11D6" w:rsidRPr="001045C8" w:rsidTr="00150364">
        <w:trPr>
          <w:trHeight w:val="480"/>
        </w:trPr>
        <w:tc>
          <w:tcPr>
            <w:tcW w:w="710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5" w:type="dxa"/>
            <w:gridSpan w:val="2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right="12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задачи, программные мер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182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чик (ГРБС)</w:t>
            </w:r>
          </w:p>
        </w:tc>
        <w:tc>
          <w:tcPr>
            <w:tcW w:w="1200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</w:t>
            </w:r>
          </w:p>
        </w:tc>
        <w:tc>
          <w:tcPr>
            <w:tcW w:w="1200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1274" w:type="dxa"/>
            <w:vMerge w:val="restart"/>
          </w:tcPr>
          <w:p w:rsidR="000D11D6" w:rsidRPr="001045C8" w:rsidRDefault="000D11D6" w:rsidP="00150364">
            <w:pPr>
              <w:pStyle w:val="ConsPlusNormal"/>
              <w:widowControl/>
              <w:ind w:left="-9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ни-ки финансир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257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0D11D6" w:rsidRPr="001045C8" w:rsidTr="00150364">
        <w:trPr>
          <w:trHeight w:val="465"/>
        </w:trPr>
        <w:tc>
          <w:tcPr>
            <w:tcW w:w="710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45" w:type="dxa"/>
            <w:gridSpan w:val="2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57" w:type="dxa"/>
            <w:gridSpan w:val="2"/>
          </w:tcPr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D11D6" w:rsidRPr="001045C8" w:rsidRDefault="000D11D6" w:rsidP="0015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0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5168" w:type="dxa"/>
            <w:gridSpan w:val="9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 xml:space="preserve">Цель. </w:t>
            </w:r>
            <w:r w:rsidRPr="001045C8">
              <w:rPr>
                <w:rFonts w:ascii="Times New Roman" w:hAnsi="Times New Roman" w:cs="Times New Roman"/>
                <w:b/>
              </w:rPr>
              <w:t xml:space="preserve">1.Обеспечение условий участникам бюджетного процесса 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</w:rPr>
              <w:t xml:space="preserve"> </w:t>
            </w:r>
            <w:r w:rsidRPr="001045C8">
              <w:rPr>
                <w:rFonts w:ascii="Times New Roman" w:hAnsi="Times New Roman" w:cs="Times New Roman"/>
                <w:b/>
              </w:rPr>
              <w:t>для выполнения приоритетов социально-экономического ра</w:t>
            </w:r>
            <w:r w:rsidRPr="001045C8">
              <w:rPr>
                <w:rFonts w:ascii="Times New Roman" w:hAnsi="Times New Roman" w:cs="Times New Roman"/>
                <w:b/>
              </w:rPr>
              <w:t>з</w:t>
            </w:r>
            <w:r w:rsidRPr="001045C8">
              <w:rPr>
                <w:rFonts w:ascii="Times New Roman" w:hAnsi="Times New Roman" w:cs="Times New Roman"/>
                <w:b/>
              </w:rPr>
              <w:t xml:space="preserve">вития </w:t>
            </w:r>
            <w:r w:rsidRPr="001045C8">
              <w:rPr>
                <w:rFonts w:ascii="Times New Roman" w:hAnsi="Times New Roman" w:cs="Times New Roman"/>
                <w:b/>
                <w:bCs/>
              </w:rPr>
              <w:t>муниципального образования  сельское поселение Зареченск Кандалакшского района</w:t>
            </w:r>
          </w:p>
          <w:p w:rsidR="000D11D6" w:rsidRPr="001045C8" w:rsidRDefault="000D11D6" w:rsidP="00150364">
            <w:pPr>
              <w:pStyle w:val="21"/>
              <w:ind w:firstLine="12"/>
              <w:jc w:val="left"/>
              <w:rPr>
                <w:sz w:val="24"/>
                <w:szCs w:val="24"/>
              </w:rPr>
            </w:pPr>
            <w:r w:rsidRPr="001045C8">
              <w:rPr>
                <w:b/>
                <w:sz w:val="24"/>
                <w:szCs w:val="24"/>
              </w:rPr>
              <w:t>2. Обеспечение равных условий для устойчивого исполнения расходных обязательств местных бюджетов и повышения качества управления муниципальными финанс</w:t>
            </w:r>
            <w:r w:rsidRPr="001045C8">
              <w:rPr>
                <w:b/>
                <w:sz w:val="24"/>
                <w:szCs w:val="24"/>
              </w:rPr>
              <w:t>а</w:t>
            </w:r>
            <w:r w:rsidRPr="001045C8">
              <w:rPr>
                <w:b/>
                <w:sz w:val="24"/>
                <w:szCs w:val="24"/>
              </w:rPr>
              <w:t>ми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45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58" w:type="dxa"/>
            <w:gridSpan w:val="8"/>
            <w:tcBorders>
              <w:right w:val="nil"/>
            </w:tcBorders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Задача 1:</w:t>
            </w:r>
            <w:r w:rsidRPr="001045C8">
              <w:rPr>
                <w:rFonts w:ascii="Times New Roman" w:hAnsi="Times New Roman" w:cs="Times New Roman"/>
                <w:b/>
              </w:rPr>
              <w:t xml:space="preserve"> Совершенствование бю</w:t>
            </w:r>
            <w:r w:rsidRPr="001045C8">
              <w:rPr>
                <w:rFonts w:ascii="Times New Roman" w:hAnsi="Times New Roman" w:cs="Times New Roman"/>
                <w:b/>
              </w:rPr>
              <w:t>д</w:t>
            </w:r>
            <w:r w:rsidRPr="001045C8">
              <w:rPr>
                <w:rFonts w:ascii="Times New Roman" w:hAnsi="Times New Roman" w:cs="Times New Roman"/>
                <w:b/>
              </w:rPr>
              <w:t xml:space="preserve">жетного процесса в </w:t>
            </w:r>
            <w:r w:rsidRPr="001045C8">
              <w:rPr>
                <w:rFonts w:ascii="Times New Roman" w:hAnsi="Times New Roman" w:cs="Times New Roman"/>
                <w:b/>
                <w:bCs/>
              </w:rPr>
              <w:t xml:space="preserve">муниципальном образовании  сельское поселение Зареченск Кандалакшского района </w:t>
            </w:r>
            <w:r w:rsidRPr="001045C8">
              <w:rPr>
                <w:rFonts w:ascii="Times New Roman" w:hAnsi="Times New Roman" w:cs="Times New Roman"/>
                <w:b/>
              </w:rPr>
              <w:t>и нормативного правового регулир</w:t>
            </w:r>
            <w:r w:rsidRPr="001045C8">
              <w:rPr>
                <w:rFonts w:ascii="Times New Roman" w:hAnsi="Times New Roman" w:cs="Times New Roman"/>
                <w:b/>
              </w:rPr>
              <w:t>о</w:t>
            </w:r>
            <w:r w:rsidRPr="001045C8">
              <w:rPr>
                <w:rFonts w:ascii="Times New Roman" w:hAnsi="Times New Roman" w:cs="Times New Roman"/>
                <w:b/>
              </w:rPr>
              <w:t>вания в бюджетно-финансовой сфере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9"/>
        </w:trPr>
        <w:tc>
          <w:tcPr>
            <w:tcW w:w="710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 xml:space="preserve">1.1. </w:t>
            </w:r>
          </w:p>
        </w:tc>
        <w:tc>
          <w:tcPr>
            <w:tcW w:w="4252" w:type="dxa"/>
            <w:vMerge w:val="restart"/>
          </w:tcPr>
          <w:p w:rsidR="000D11D6" w:rsidRPr="001045C8" w:rsidRDefault="000D11D6" w:rsidP="00150364">
            <w:pPr>
              <w:pStyle w:val="21"/>
              <w:ind w:left="-108" w:firstLine="142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Мероприятие:</w:t>
            </w:r>
          </w:p>
          <w:p w:rsidR="000D11D6" w:rsidRPr="001045C8" w:rsidRDefault="000D11D6" w:rsidP="00150364">
            <w:pPr>
              <w:pStyle w:val="21"/>
              <w:ind w:left="-108" w:hanging="1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Нормативно-методическое обесп</w:t>
            </w:r>
            <w:r w:rsidRPr="001045C8">
              <w:rPr>
                <w:bCs/>
                <w:sz w:val="24"/>
                <w:szCs w:val="24"/>
              </w:rPr>
              <w:t>е</w:t>
            </w:r>
            <w:r w:rsidRPr="001045C8">
              <w:rPr>
                <w:bCs/>
                <w:sz w:val="24"/>
                <w:szCs w:val="24"/>
              </w:rPr>
              <w:t>чение и организация бюджетного процесса в муниципальном образовании  сельское поселение Зареченск Кандалакшского района</w:t>
            </w:r>
            <w:r w:rsidRPr="001045C8">
              <w:t xml:space="preserve"> </w:t>
            </w:r>
          </w:p>
        </w:tc>
        <w:tc>
          <w:tcPr>
            <w:tcW w:w="1275" w:type="dxa"/>
            <w:gridSpan w:val="2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  <w:vMerge w:val="restart"/>
          </w:tcPr>
          <w:p w:rsidR="000D11D6" w:rsidRPr="001045C8" w:rsidRDefault="000D11D6" w:rsidP="0015036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045C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 w:val="restart"/>
            <w:tcBorders>
              <w:right w:val="nil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single" w:sz="4" w:space="0" w:color="auto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b/>
                <w:sz w:val="24"/>
                <w:szCs w:val="24"/>
              </w:rPr>
            </w:pP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0D11D6" w:rsidRPr="001045C8" w:rsidRDefault="000D11D6" w:rsidP="00150364">
            <w:pPr>
              <w:pStyle w:val="21"/>
              <w:ind w:left="-108"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0" w:type="dxa"/>
            <w:vMerge/>
            <w:tcBorders>
              <w:bottom w:val="nil"/>
              <w:right w:val="nil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b/>
                <w:sz w:val="24"/>
                <w:szCs w:val="24"/>
              </w:rPr>
            </w:pP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</w:tcPr>
          <w:p w:rsidR="000D11D6" w:rsidRPr="001045C8" w:rsidRDefault="000D11D6" w:rsidP="00150364">
            <w:pPr>
              <w:pStyle w:val="21"/>
              <w:ind w:left="-108"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7" w:type="dxa"/>
            <w:gridSpan w:val="2"/>
            <w:tcBorders>
              <w:top w:val="nil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  <w:r w:rsidRPr="001045C8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14458" w:type="dxa"/>
            <w:gridSpan w:val="8"/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left"/>
              <w:rPr>
                <w:rStyle w:val="FontStyle63"/>
                <w:b/>
                <w:bCs/>
              </w:rPr>
            </w:pPr>
            <w:r w:rsidRPr="001045C8">
              <w:rPr>
                <w:b/>
                <w:bCs/>
              </w:rPr>
              <w:t xml:space="preserve">Задача 2: </w:t>
            </w:r>
            <w:r w:rsidRPr="001045C8">
              <w:rPr>
                <w:b/>
              </w:rPr>
              <w:t>Эффективное управление муниципальным долгом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lastRenderedPageBreak/>
              <w:t>2.1.</w:t>
            </w: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21"/>
              <w:ind w:left="-108" w:firstLine="142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 xml:space="preserve">Мероприятие: </w:t>
            </w:r>
          </w:p>
          <w:p w:rsidR="000D11D6" w:rsidRPr="001045C8" w:rsidRDefault="000D11D6" w:rsidP="00150364">
            <w:pPr>
              <w:pStyle w:val="21"/>
              <w:ind w:left="-108" w:hanging="1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Управление мун</w:t>
            </w:r>
            <w:r w:rsidRPr="001045C8">
              <w:rPr>
                <w:bCs/>
                <w:sz w:val="24"/>
                <w:szCs w:val="24"/>
              </w:rPr>
              <w:t>и</w:t>
            </w:r>
            <w:r w:rsidRPr="001045C8">
              <w:rPr>
                <w:bCs/>
                <w:sz w:val="24"/>
                <w:szCs w:val="24"/>
              </w:rPr>
              <w:t>ципальным долгом муниципального образования  сельское поселение Зареченск Кандалакшского района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045C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98"/>
              <w:jc w:val="center"/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Cs/>
              </w:rPr>
            </w:pPr>
            <w:r>
              <w:rPr>
                <w:rStyle w:val="FontStyle63"/>
                <w:bCs/>
              </w:rPr>
              <w:t>155</w:t>
            </w:r>
            <w:r w:rsidRPr="001045C8">
              <w:rPr>
                <w:rStyle w:val="FontStyle63"/>
                <w:bCs/>
              </w:rPr>
              <w:t>,0</w:t>
            </w: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Cs/>
              </w:rPr>
            </w:pP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21"/>
              <w:ind w:left="-108" w:firstLine="142"/>
              <w:rPr>
                <w:b/>
                <w:bCs/>
                <w:sz w:val="24"/>
                <w:szCs w:val="24"/>
              </w:rPr>
            </w:pPr>
            <w:r w:rsidRPr="001045C8">
              <w:rPr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/>
                <w:bCs/>
              </w:rPr>
            </w:pPr>
            <w:r>
              <w:rPr>
                <w:rStyle w:val="FontStyle63"/>
                <w:b/>
                <w:bCs/>
              </w:rPr>
              <w:t>155</w:t>
            </w:r>
            <w:r w:rsidRPr="001045C8">
              <w:rPr>
                <w:rStyle w:val="FontStyle63"/>
                <w:b/>
                <w:bCs/>
              </w:rPr>
              <w:t>,0</w:t>
            </w: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/>
                <w:bCs/>
              </w:rPr>
            </w:pP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458" w:type="dxa"/>
            <w:gridSpan w:val="8"/>
          </w:tcPr>
          <w:p w:rsidR="000D11D6" w:rsidRPr="001045C8" w:rsidRDefault="000D11D6" w:rsidP="00150364">
            <w:pPr>
              <w:pStyle w:val="21"/>
              <w:ind w:firstLine="12"/>
              <w:jc w:val="left"/>
              <w:rPr>
                <w:sz w:val="24"/>
                <w:szCs w:val="24"/>
              </w:rPr>
            </w:pPr>
            <w:r w:rsidRPr="001045C8">
              <w:rPr>
                <w:b/>
                <w:bCs/>
                <w:sz w:val="24"/>
                <w:szCs w:val="24"/>
              </w:rPr>
              <w:t xml:space="preserve">Задача 3: </w:t>
            </w:r>
            <w:r w:rsidRPr="001045C8">
              <w:rPr>
                <w:b/>
                <w:sz w:val="24"/>
                <w:szCs w:val="24"/>
              </w:rPr>
              <w:t>Развитие информационной системы управления муниц</w:t>
            </w:r>
            <w:r w:rsidRPr="001045C8">
              <w:rPr>
                <w:b/>
                <w:sz w:val="24"/>
                <w:szCs w:val="24"/>
              </w:rPr>
              <w:t>и</w:t>
            </w:r>
            <w:r w:rsidRPr="001045C8">
              <w:rPr>
                <w:b/>
                <w:sz w:val="24"/>
                <w:szCs w:val="24"/>
              </w:rPr>
              <w:t>пальными  финансами, повышение прозрачности бюджетов и открыт</w:t>
            </w:r>
            <w:r w:rsidRPr="001045C8">
              <w:rPr>
                <w:b/>
                <w:sz w:val="24"/>
                <w:szCs w:val="24"/>
              </w:rPr>
              <w:t>о</w:t>
            </w:r>
            <w:r w:rsidRPr="001045C8">
              <w:rPr>
                <w:b/>
                <w:sz w:val="24"/>
                <w:szCs w:val="24"/>
              </w:rPr>
              <w:t>сти бюджетного процесса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 xml:space="preserve">3.1. </w:t>
            </w: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21"/>
              <w:ind w:left="-108" w:firstLine="142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Мероприятие:</w:t>
            </w:r>
          </w:p>
          <w:p w:rsidR="000D11D6" w:rsidRPr="001045C8" w:rsidRDefault="000D11D6" w:rsidP="00150364">
            <w:pPr>
              <w:pStyle w:val="21"/>
              <w:ind w:left="-108" w:hanging="1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Сопровождение и развитие информационно-технологической инфраструктуры в сфере управления о</w:t>
            </w:r>
            <w:r w:rsidRPr="001045C8">
              <w:rPr>
                <w:bCs/>
                <w:sz w:val="24"/>
                <w:szCs w:val="24"/>
              </w:rPr>
              <w:t>б</w:t>
            </w:r>
            <w:r w:rsidRPr="001045C8">
              <w:rPr>
                <w:bCs/>
                <w:sz w:val="24"/>
                <w:szCs w:val="24"/>
              </w:rPr>
              <w:t>щественными финансами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ция муниципального образования сельское поселение Зареченск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финансов и бух.учета  администрации муниципального образован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lastRenderedPageBreak/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045C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  <w:r w:rsidRPr="001045C8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4458" w:type="dxa"/>
            <w:gridSpan w:val="8"/>
          </w:tcPr>
          <w:p w:rsidR="000D11D6" w:rsidRPr="001045C8" w:rsidRDefault="000D11D6" w:rsidP="00150364">
            <w:pPr>
              <w:pStyle w:val="21"/>
              <w:ind w:firstLine="12"/>
              <w:jc w:val="left"/>
              <w:rPr>
                <w:sz w:val="24"/>
                <w:szCs w:val="24"/>
              </w:rPr>
            </w:pPr>
            <w:r w:rsidRPr="001045C8">
              <w:rPr>
                <w:b/>
                <w:sz w:val="24"/>
                <w:szCs w:val="24"/>
              </w:rPr>
              <w:t>Задача 4: Развитие системы муниципального и финансового контроля в бюджетно-финансовой сф</w:t>
            </w:r>
            <w:r w:rsidRPr="001045C8">
              <w:rPr>
                <w:b/>
                <w:sz w:val="24"/>
                <w:szCs w:val="24"/>
              </w:rPr>
              <w:t>е</w:t>
            </w:r>
            <w:r w:rsidRPr="001045C8">
              <w:rPr>
                <w:b/>
                <w:sz w:val="24"/>
                <w:szCs w:val="24"/>
              </w:rPr>
              <w:t>ре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D11D6" w:rsidRPr="001045C8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финансово-бюджетной сф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045C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  <w:r w:rsidRPr="001045C8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458" w:type="dxa"/>
            <w:gridSpan w:val="8"/>
          </w:tcPr>
          <w:p w:rsidR="000D11D6" w:rsidRPr="001045C8" w:rsidRDefault="000D11D6" w:rsidP="00150364">
            <w:pPr>
              <w:pStyle w:val="21"/>
              <w:ind w:firstLine="12"/>
              <w:jc w:val="left"/>
              <w:rPr>
                <w:sz w:val="24"/>
                <w:szCs w:val="24"/>
              </w:rPr>
            </w:pPr>
            <w:r w:rsidRPr="001045C8">
              <w:rPr>
                <w:b/>
                <w:sz w:val="24"/>
                <w:szCs w:val="24"/>
              </w:rPr>
              <w:t xml:space="preserve">Задача 5: Погашение реструктуризированной  задолженности пеней  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D11D6" w:rsidRPr="00C47CEE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EE">
              <w:rPr>
                <w:rFonts w:ascii="Times New Roman" w:hAnsi="Times New Roman" w:cs="Times New Roman"/>
                <w:sz w:val="24"/>
                <w:szCs w:val="24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финансов и бух.учета  администрации муниципального образования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сельское поселение Зареченск Кандалакшского района</w:t>
            </w: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1045C8">
              <w:rPr>
                <w:bCs/>
                <w:sz w:val="24"/>
                <w:szCs w:val="24"/>
              </w:rPr>
              <w:lastRenderedPageBreak/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045C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5C8"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21"/>
              <w:ind w:firstLine="12"/>
              <w:jc w:val="center"/>
              <w:rPr>
                <w:sz w:val="24"/>
                <w:szCs w:val="24"/>
              </w:rPr>
            </w:pPr>
            <w:r w:rsidRPr="001045C8">
              <w:rPr>
                <w:sz w:val="24"/>
                <w:szCs w:val="24"/>
              </w:rPr>
              <w:t>113,7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21"/>
              <w:ind w:left="-108" w:firstLine="142"/>
              <w:rPr>
                <w:b/>
                <w:bCs/>
                <w:sz w:val="24"/>
                <w:szCs w:val="24"/>
              </w:rPr>
            </w:pPr>
            <w:r w:rsidRPr="001045C8">
              <w:rPr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0D11D6" w:rsidRPr="001045C8" w:rsidRDefault="000D11D6" w:rsidP="00150364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bCs/>
              </w:rPr>
              <w:t>Районный бюджет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/>
                <w:bCs/>
              </w:rPr>
            </w:pPr>
            <w:r w:rsidRPr="001045C8">
              <w:rPr>
                <w:rStyle w:val="FontStyle63"/>
                <w:b/>
                <w:bCs/>
              </w:rPr>
              <w:t>113,7</w:t>
            </w:r>
          </w:p>
        </w:tc>
      </w:tr>
      <w:tr w:rsidR="000D11D6" w:rsidRPr="001045C8" w:rsidTr="0015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1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:rsidR="000D11D6" w:rsidRPr="001045C8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1D6" w:rsidRPr="001045C8" w:rsidRDefault="000D11D6" w:rsidP="00150364">
            <w:pPr>
              <w:pStyle w:val="ConsPlusNormal"/>
              <w:widowControl/>
              <w:ind w:left="-10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C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1275" w:type="dxa"/>
            <w:gridSpan w:val="2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D11D6" w:rsidRPr="001045C8" w:rsidRDefault="000D11D6" w:rsidP="00150364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</w:t>
            </w:r>
          </w:p>
          <w:p w:rsidR="000D11D6" w:rsidRPr="001045C8" w:rsidRDefault="000D11D6" w:rsidP="00150364">
            <w:pPr>
              <w:ind w:left="-98" w:firstLine="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jc w:val="center"/>
              <w:rPr>
                <w:rStyle w:val="FontStyle63"/>
                <w:b/>
                <w:bCs/>
              </w:rPr>
            </w:pPr>
            <w:r>
              <w:rPr>
                <w:rStyle w:val="FontStyle63"/>
                <w:b/>
                <w:bCs/>
              </w:rPr>
              <w:t>268,7</w:t>
            </w:r>
          </w:p>
        </w:tc>
      </w:tr>
    </w:tbl>
    <w:p w:rsidR="000D11D6" w:rsidRDefault="000D11D6" w:rsidP="000D11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1D6" w:rsidRDefault="000D11D6" w:rsidP="000D11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1D6" w:rsidRDefault="000D11D6" w:rsidP="000D11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1D6" w:rsidRPr="001045C8" w:rsidRDefault="000D11D6" w:rsidP="000D11D6">
      <w:pPr>
        <w:pStyle w:val="Style25"/>
        <w:widowControl/>
        <w:spacing w:line="274" w:lineRule="exact"/>
        <w:ind w:right="19" w:firstLine="0"/>
        <w:jc w:val="center"/>
        <w:rPr>
          <w:rStyle w:val="FontStyle63"/>
          <w:b/>
          <w:bCs/>
        </w:rPr>
      </w:pPr>
      <w:r w:rsidRPr="001045C8">
        <w:rPr>
          <w:rStyle w:val="FontStyle63"/>
          <w:b/>
          <w:bCs/>
        </w:rPr>
        <w:t>4. Ресурсное обеспечение Подпр</w:t>
      </w:r>
      <w:r w:rsidRPr="001045C8">
        <w:rPr>
          <w:rStyle w:val="FontStyle63"/>
          <w:b/>
          <w:bCs/>
        </w:rPr>
        <w:t>о</w:t>
      </w:r>
      <w:r>
        <w:rPr>
          <w:rStyle w:val="FontStyle63"/>
          <w:b/>
          <w:bCs/>
        </w:rPr>
        <w:t xml:space="preserve">граммы </w:t>
      </w:r>
    </w:p>
    <w:p w:rsidR="000D11D6" w:rsidRPr="001045C8" w:rsidRDefault="000D11D6" w:rsidP="000D11D6">
      <w:pPr>
        <w:pStyle w:val="Style25"/>
        <w:widowControl/>
        <w:spacing w:line="274" w:lineRule="exact"/>
        <w:ind w:right="19" w:firstLine="0"/>
        <w:jc w:val="center"/>
      </w:pPr>
    </w:p>
    <w:tbl>
      <w:tblPr>
        <w:tblW w:w="8415" w:type="dxa"/>
        <w:tblInd w:w="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  <w:gridCol w:w="1470"/>
      </w:tblGrid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45" w:type="dxa"/>
            <w:vMerge w:val="restart"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/>
              <w:rPr>
                <w:rStyle w:val="FontStyle63"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left="540" w:right="19" w:firstLine="258"/>
              <w:rPr>
                <w:rStyle w:val="FontStyle63"/>
                <w:bCs/>
              </w:rPr>
            </w:pPr>
          </w:p>
          <w:p w:rsidR="000D11D6" w:rsidRPr="001045C8" w:rsidRDefault="000D11D6" w:rsidP="00150364">
            <w:pPr>
              <w:pStyle w:val="Style25"/>
              <w:spacing w:line="274" w:lineRule="exact"/>
              <w:ind w:left="-61" w:right="19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Наименование</w:t>
            </w:r>
          </w:p>
          <w:p w:rsidR="000D11D6" w:rsidRPr="001045C8" w:rsidRDefault="000D11D6" w:rsidP="00150364">
            <w:pPr>
              <w:pStyle w:val="Style25"/>
              <w:spacing w:line="274" w:lineRule="exact"/>
              <w:ind w:left="-61" w:right="19"/>
              <w:rPr>
                <w:rStyle w:val="FontStyle63"/>
                <w:bCs/>
              </w:rPr>
            </w:pPr>
          </w:p>
        </w:tc>
        <w:tc>
          <w:tcPr>
            <w:tcW w:w="1470" w:type="dxa"/>
            <w:vMerge w:val="restart"/>
          </w:tcPr>
          <w:p w:rsidR="000D11D6" w:rsidRPr="001045C8" w:rsidRDefault="000D11D6" w:rsidP="00150364">
            <w:pPr>
              <w:rPr>
                <w:rStyle w:val="FontStyle63"/>
                <w:bCs/>
              </w:rPr>
            </w:pPr>
          </w:p>
          <w:p w:rsidR="000D11D6" w:rsidRPr="001045C8" w:rsidRDefault="000D11D6" w:rsidP="00150364">
            <w:pPr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Всего, тыс. рублей</w:t>
            </w:r>
          </w:p>
          <w:p w:rsidR="000D11D6" w:rsidRPr="001045C8" w:rsidRDefault="000D11D6" w:rsidP="00150364">
            <w:pPr>
              <w:pStyle w:val="Style25"/>
              <w:spacing w:line="274" w:lineRule="exact"/>
              <w:ind w:right="19" w:firstLine="0"/>
              <w:rPr>
                <w:rStyle w:val="FontStyle63"/>
                <w:bCs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945" w:type="dxa"/>
            <w:vMerge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/>
              <w:rPr>
                <w:rStyle w:val="FontStyle63"/>
                <w:bCs/>
              </w:rPr>
            </w:pPr>
          </w:p>
        </w:tc>
        <w:tc>
          <w:tcPr>
            <w:tcW w:w="1470" w:type="dxa"/>
            <w:vMerge/>
          </w:tcPr>
          <w:p w:rsidR="000D11D6" w:rsidRPr="001045C8" w:rsidRDefault="000D11D6" w:rsidP="00150364">
            <w:pPr>
              <w:rPr>
                <w:rStyle w:val="FontStyle63"/>
                <w:bCs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945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 w:firstLine="61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Всего по Подпрограмме 1:</w:t>
            </w:r>
          </w:p>
        </w:tc>
        <w:tc>
          <w:tcPr>
            <w:tcW w:w="1470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Cs/>
              </w:rPr>
            </w:pPr>
            <w:r>
              <w:rPr>
                <w:rStyle w:val="FontStyle63"/>
                <w:bCs/>
              </w:rPr>
              <w:t>268,7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45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 w:firstLine="61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в том числе за счет:</w:t>
            </w:r>
          </w:p>
        </w:tc>
        <w:tc>
          <w:tcPr>
            <w:tcW w:w="1470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Cs/>
              </w:rPr>
            </w:pP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45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 w:firstLine="34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 xml:space="preserve">средств бюджета </w:t>
            </w:r>
            <w:r w:rsidRPr="001045C8"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470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Cs/>
              </w:rPr>
            </w:pPr>
            <w:r>
              <w:rPr>
                <w:rStyle w:val="FontStyle63"/>
                <w:bCs/>
              </w:rPr>
              <w:t>155</w:t>
            </w:r>
            <w:r w:rsidRPr="001045C8">
              <w:rPr>
                <w:rStyle w:val="FontStyle63"/>
                <w:bCs/>
              </w:rPr>
              <w:t>,0</w:t>
            </w:r>
          </w:p>
        </w:tc>
      </w:tr>
      <w:tr w:rsidR="000D11D6" w:rsidRPr="001045C8" w:rsidTr="0015036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45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left="-61" w:right="19" w:firstLine="34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средства районного бюджета</w:t>
            </w:r>
          </w:p>
        </w:tc>
        <w:tc>
          <w:tcPr>
            <w:tcW w:w="1470" w:type="dxa"/>
          </w:tcPr>
          <w:p w:rsidR="000D11D6" w:rsidRPr="001045C8" w:rsidRDefault="000D11D6" w:rsidP="00150364">
            <w:pPr>
              <w:pStyle w:val="Style25"/>
              <w:spacing w:line="274" w:lineRule="exact"/>
              <w:ind w:right="19" w:hanging="49"/>
              <w:jc w:val="center"/>
              <w:rPr>
                <w:rStyle w:val="FontStyle63"/>
                <w:bCs/>
              </w:rPr>
            </w:pPr>
            <w:r w:rsidRPr="001045C8">
              <w:rPr>
                <w:rStyle w:val="FontStyle63"/>
                <w:bCs/>
              </w:rPr>
              <w:t>113,7</w:t>
            </w:r>
          </w:p>
        </w:tc>
      </w:tr>
    </w:tbl>
    <w:p w:rsidR="000D11D6" w:rsidRPr="001045C8" w:rsidRDefault="000D11D6" w:rsidP="000D11D6">
      <w:pPr>
        <w:rPr>
          <w:rFonts w:ascii="Times New Roman" w:hAnsi="Times New Roman" w:cs="Times New Roman"/>
          <w:b/>
          <w:bCs/>
          <w:sz w:val="28"/>
          <w:szCs w:val="28"/>
        </w:rPr>
        <w:sectPr w:rsidR="000D11D6" w:rsidRPr="001045C8" w:rsidSect="004B5B45">
          <w:pgSz w:w="16838" w:h="11906" w:orient="landscape" w:code="9"/>
          <w:pgMar w:top="1418" w:right="851" w:bottom="1134" w:left="851" w:header="720" w:footer="720" w:gutter="0"/>
          <w:cols w:space="708"/>
        </w:sectPr>
      </w:pPr>
    </w:p>
    <w:p w:rsidR="000D11D6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lastRenderedPageBreak/>
        <w:t>Паспорт</w:t>
      </w:r>
      <w:r>
        <w:rPr>
          <w:rFonts w:ascii="Times New Roman" w:hAnsi="Times New Roman" w:cs="Times New Roman"/>
          <w:b/>
          <w:bCs/>
        </w:rPr>
        <w:t xml:space="preserve"> </w:t>
      </w:r>
      <w:r w:rsidRPr="001045C8">
        <w:rPr>
          <w:rFonts w:ascii="Times New Roman" w:hAnsi="Times New Roman" w:cs="Times New Roman"/>
          <w:b/>
          <w:bCs/>
        </w:rPr>
        <w:t xml:space="preserve">подпрограммы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«Повышение эффективности бюджетных расходов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1045C8">
        <w:rPr>
          <w:rFonts w:ascii="Times New Roman" w:hAnsi="Times New Roman" w:cs="Times New Roman"/>
          <w:b/>
          <w:bCs/>
        </w:rPr>
        <w:t xml:space="preserve">муниципального образования  сельское поселение Зареченск Кандалакшского района»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Cs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078"/>
        <w:gridCol w:w="3840"/>
        <w:gridCol w:w="27"/>
      </w:tblGrid>
      <w:tr w:rsidR="000D11D6" w:rsidRPr="001045C8" w:rsidTr="00150364">
        <w:trPr>
          <w:trHeight w:val="151"/>
        </w:trPr>
        <w:tc>
          <w:tcPr>
            <w:tcW w:w="2802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45C8">
              <w:rPr>
                <w:rFonts w:ascii="Times New Roman" w:hAnsi="Times New Roman" w:cs="Times New Roman"/>
              </w:rPr>
              <w:t>Наименование Мун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>ципальной программы, в которую входит По</w:t>
            </w:r>
            <w:r w:rsidRPr="001045C8">
              <w:rPr>
                <w:rFonts w:ascii="Times New Roman" w:hAnsi="Times New Roman" w:cs="Times New Roman"/>
              </w:rPr>
              <w:t>д</w:t>
            </w:r>
            <w:r w:rsidRPr="001045C8">
              <w:rPr>
                <w:rFonts w:ascii="Times New Roman" w:hAnsi="Times New Roman" w:cs="Times New Roman"/>
              </w:rPr>
              <w:t>программа 2</w:t>
            </w:r>
          </w:p>
        </w:tc>
        <w:tc>
          <w:tcPr>
            <w:tcW w:w="6945" w:type="dxa"/>
            <w:gridSpan w:val="3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45C8">
              <w:rPr>
                <w:rFonts w:ascii="Times New Roman" w:hAnsi="Times New Roman" w:cs="Times New Roman"/>
              </w:rPr>
              <w:t>«Управление муниципальными финанс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 xml:space="preserve">ми, в создании условий для эффективного, устойчивого, ответственного управления муниципальными финансами муниципального образования сельское поселение Зареченск  Кандалакшского района»  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6945" w:type="dxa"/>
            <w:gridSpan w:val="3"/>
          </w:tcPr>
          <w:p w:rsidR="000D11D6" w:rsidRPr="001045C8" w:rsidRDefault="000D11D6" w:rsidP="00150364">
            <w:pPr>
              <w:ind w:left="-28" w:firstLine="28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6945" w:type="dxa"/>
            <w:gridSpan w:val="3"/>
          </w:tcPr>
          <w:p w:rsidR="000D11D6" w:rsidRPr="001045C8" w:rsidRDefault="000D11D6" w:rsidP="00150364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1. Обеспечение сбалансированности бюджета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2.Внедрение программно-целевых принципов организации де</w:t>
            </w:r>
            <w:r w:rsidRPr="001045C8">
              <w:rPr>
                <w:rFonts w:ascii="Times New Roman" w:hAnsi="Times New Roman" w:cs="Times New Roman"/>
              </w:rPr>
              <w:t>я</w:t>
            </w:r>
            <w:r w:rsidRPr="001045C8">
              <w:rPr>
                <w:rFonts w:ascii="Times New Roman" w:hAnsi="Times New Roman" w:cs="Times New Roman"/>
              </w:rPr>
              <w:t xml:space="preserve">тельности органов местного самоуправления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3. Развитие новых форм оказания и финансового обеспечения м</w:t>
            </w:r>
            <w:r w:rsidRPr="001045C8">
              <w:rPr>
                <w:rFonts w:ascii="Times New Roman" w:hAnsi="Times New Roman" w:cs="Times New Roman"/>
              </w:rPr>
              <w:t>у</w:t>
            </w:r>
            <w:r w:rsidRPr="001045C8">
              <w:rPr>
                <w:rFonts w:ascii="Times New Roman" w:hAnsi="Times New Roman" w:cs="Times New Roman"/>
              </w:rPr>
              <w:t>ниципальных услуг (реструктуризация бюджетного сектора).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4.Повышение эффективности распределения бюджетных средств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5.Создание условий для повышения эффективности деятельности органов местного самоуправления муниципального образования сельское поселение Зареченск Кандалакшского района по выполн</w:t>
            </w:r>
            <w:r w:rsidRPr="001045C8">
              <w:rPr>
                <w:rFonts w:ascii="Times New Roman" w:hAnsi="Times New Roman" w:cs="Times New Roman"/>
              </w:rPr>
              <w:t>е</w:t>
            </w:r>
            <w:r w:rsidRPr="001045C8">
              <w:rPr>
                <w:rFonts w:ascii="Times New Roman" w:hAnsi="Times New Roman" w:cs="Times New Roman"/>
              </w:rPr>
              <w:t>нию муниципальных функций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6.Развитие и совершенствование системы муниципального ф</w:t>
            </w:r>
            <w:r w:rsidRPr="001045C8">
              <w:rPr>
                <w:rFonts w:ascii="Times New Roman" w:hAnsi="Times New Roman" w:cs="Times New Roman"/>
              </w:rPr>
              <w:t>и</w:t>
            </w:r>
            <w:r w:rsidRPr="001045C8">
              <w:rPr>
                <w:rFonts w:ascii="Times New Roman" w:hAnsi="Times New Roman" w:cs="Times New Roman"/>
              </w:rPr>
              <w:t>нансового контроля</w:t>
            </w:r>
          </w:p>
        </w:tc>
      </w:tr>
      <w:tr w:rsidR="000D11D6" w:rsidRPr="001045C8" w:rsidTr="00150364">
        <w:trPr>
          <w:trHeight w:val="530"/>
        </w:trPr>
        <w:tc>
          <w:tcPr>
            <w:tcW w:w="2802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Заказчики Подпр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граммы 2</w:t>
            </w:r>
          </w:p>
        </w:tc>
        <w:tc>
          <w:tcPr>
            <w:tcW w:w="6945" w:type="dxa"/>
            <w:gridSpan w:val="3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Важнейшие целевые показатели (индикат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ры) реализации По</w:t>
            </w:r>
            <w:r w:rsidRPr="001045C8">
              <w:rPr>
                <w:rFonts w:ascii="Times New Roman" w:hAnsi="Times New Roman" w:cs="Times New Roman"/>
              </w:rPr>
              <w:t>д</w:t>
            </w:r>
            <w:r w:rsidRPr="001045C8">
              <w:rPr>
                <w:rFonts w:ascii="Times New Roman" w:hAnsi="Times New Roman" w:cs="Times New Roman"/>
              </w:rPr>
              <w:t>программы 2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1.Отношение дефицита бю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жета </w:t>
            </w:r>
            <w:r w:rsidRPr="001045C8">
              <w:rPr>
                <w:rFonts w:ascii="Times New Roman" w:hAnsi="Times New Roman" w:cs="Times New Roman"/>
              </w:rPr>
              <w:t xml:space="preserve"> 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к доходам без учета объема безво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мездных поступлений, %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&lt;=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2.Отношение муниципального долга </w:t>
            </w:r>
            <w:r w:rsidRPr="001045C8">
              <w:rPr>
                <w:rFonts w:ascii="Times New Roman" w:hAnsi="Times New Roman" w:cs="Times New Roman"/>
              </w:rPr>
              <w:t>муниципального образования сельское поселение Зареченск Кандалакшского района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к доходам без учета объема безво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мездных поступлений, %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&lt;=8,0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3. Отношение объема проср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ченной кредиторской задо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женности  бюджета </w:t>
            </w:r>
            <w:r w:rsidRPr="001045C8">
              <w:rPr>
                <w:rFonts w:ascii="Times New Roman" w:hAnsi="Times New Roman" w:cs="Times New Roman"/>
              </w:rPr>
              <w:t xml:space="preserve">муниципального образования сельское поселение Зареченск </w:t>
            </w:r>
            <w:r w:rsidRPr="001045C8">
              <w:rPr>
                <w:rFonts w:ascii="Times New Roman" w:hAnsi="Times New Roman" w:cs="Times New Roman"/>
              </w:rPr>
              <w:lastRenderedPageBreak/>
              <w:t>Кандалакшского района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к объему расходов, %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4. Процент абсолютного откл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нения фактического объема 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ходов (без учета межбюдже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трансфертов) за отчетный год от первоначального плана, %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5. Реестр расходных обяз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тельств предусматривает планирование и составление бю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жетных ассигнований в разрезе отдельных расходных обяз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тельств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6. Удельный вес расходов бю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жета, формируемых в рамках целевых программ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70-80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7. Реестр расходных обяз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тельств предусматривает пл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нирование и  составление бю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жетных ассигнований в разрезе действующих и принимаемых расходных   обязательств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8. Доля муниципальных программ и подпрограмм, прин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тых в отчетном году, проекты которых прошли публичные обсуждения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9. Удельный вес муниципал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 учреждений, оказыва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щих муниципальные услуги в соответствии с муниципальным заданием, опубликовавших в СМИ и (или) сети Интернет, а также в местах предоставления соответствующих услуг утве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жденных требований к качеству предоставления муниципал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услуг юридическим и ф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зическим лицам, к общему к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личеству муниципальных учреждений данной категории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10. Доля муниципальных учр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ждений, объем бюджетных 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сигнований, для которых на оказание муниципальных услуг (выполнение работ) определен с учетом объема оказываемых муниципальных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(выпо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няемых работ), (%)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11. Доля муниципальных  пр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грамм и подпрограмм, по кот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рым утвержденный объем  финансирования изменился в т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чение отчетного года более чем на 15 процентов от первон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чального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151"/>
        </w:trPr>
        <w:tc>
          <w:tcPr>
            <w:tcW w:w="2802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0D11D6" w:rsidRPr="001045C8" w:rsidRDefault="000D11D6" w:rsidP="00150364">
            <w:pPr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12. Публикация данных мон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торинга качества финансового управления </w:t>
            </w:r>
          </w:p>
        </w:tc>
        <w:tc>
          <w:tcPr>
            <w:tcW w:w="3867" w:type="dxa"/>
            <w:gridSpan w:val="2"/>
          </w:tcPr>
          <w:p w:rsidR="000D11D6" w:rsidRPr="001045C8" w:rsidRDefault="000D11D6" w:rsidP="0015036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D11D6" w:rsidRPr="001045C8" w:rsidTr="00150364">
        <w:trPr>
          <w:gridAfter w:val="1"/>
          <w:wAfter w:w="27" w:type="dxa"/>
          <w:trHeight w:val="151"/>
        </w:trPr>
        <w:tc>
          <w:tcPr>
            <w:tcW w:w="2802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Сроки и этапы реализ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ции Подпрограммы 2</w:t>
            </w:r>
          </w:p>
        </w:tc>
        <w:tc>
          <w:tcPr>
            <w:tcW w:w="6918" w:type="dxa"/>
            <w:gridSpan w:val="2"/>
            <w:vAlign w:val="center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D11D6" w:rsidRPr="001045C8" w:rsidTr="00150364">
        <w:trPr>
          <w:gridAfter w:val="1"/>
          <w:wAfter w:w="27" w:type="dxa"/>
          <w:trHeight w:val="151"/>
        </w:trPr>
        <w:tc>
          <w:tcPr>
            <w:tcW w:w="2802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Подпрограммы 2</w:t>
            </w:r>
          </w:p>
        </w:tc>
        <w:tc>
          <w:tcPr>
            <w:tcW w:w="6918" w:type="dxa"/>
            <w:gridSpan w:val="2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подпрограмме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497,0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485,6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бюджет:11,4 тыс.руб. </w:t>
            </w:r>
          </w:p>
        </w:tc>
      </w:tr>
    </w:tbl>
    <w:p w:rsidR="000D11D6" w:rsidRPr="001045C8" w:rsidRDefault="000D11D6" w:rsidP="000D11D6">
      <w:pPr>
        <w:keepNext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 xml:space="preserve">1. Характеристика проблемы, 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на решение которой направлена Подпрограмма 2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both"/>
        <w:rPr>
          <w:rFonts w:ascii="Times New Roman" w:hAnsi="Times New Roman" w:cs="Times New Roman"/>
          <w:color w:val="FF0000"/>
        </w:rPr>
      </w:pPr>
      <w:r w:rsidRPr="001045C8">
        <w:rPr>
          <w:rFonts w:ascii="Times New Roman" w:hAnsi="Times New Roman" w:cs="Times New Roman"/>
        </w:rPr>
        <w:t xml:space="preserve">          Подпрограмма «</w:t>
      </w:r>
      <w:r w:rsidRPr="001045C8">
        <w:rPr>
          <w:rFonts w:ascii="Times New Roman" w:hAnsi="Times New Roman" w:cs="Times New Roman"/>
          <w:bCs/>
        </w:rPr>
        <w:t>Повышение эффективности бюджетных расходов 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(далее - Подпрограмма) разработана в соответствии с бюджетным посланием Президента Российской Федерации от  13.06.201</w:t>
      </w:r>
      <w:r>
        <w:rPr>
          <w:rFonts w:ascii="Times New Roman" w:hAnsi="Times New Roman" w:cs="Times New Roman"/>
        </w:rPr>
        <w:t>4</w:t>
      </w:r>
      <w:r w:rsidRPr="001045C8">
        <w:rPr>
          <w:rFonts w:ascii="Times New Roman" w:hAnsi="Times New Roman" w:cs="Times New Roman"/>
        </w:rPr>
        <w:t xml:space="preserve"> «О бюджетной политике в</w:t>
      </w:r>
      <w:r w:rsidRPr="001045C8">
        <w:rPr>
          <w:rFonts w:ascii="Times New Roman" w:hAnsi="Times New Roman" w:cs="Times New Roman"/>
          <w:sz w:val="28"/>
          <w:szCs w:val="28"/>
        </w:rPr>
        <w:t xml:space="preserve"> </w:t>
      </w:r>
      <w:r w:rsidRPr="001045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1045C8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1045C8">
        <w:rPr>
          <w:rFonts w:ascii="Times New Roman" w:hAnsi="Times New Roman" w:cs="Times New Roman"/>
        </w:rPr>
        <w:t xml:space="preserve"> годах</w:t>
      </w:r>
      <w:r w:rsidRPr="001045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Настоящая Подпрограмма 2 направлена на реализацию цели «Повышение эффекти</w:t>
      </w:r>
      <w:r w:rsidRPr="001045C8">
        <w:rPr>
          <w:rFonts w:ascii="Times New Roman" w:hAnsi="Times New Roman" w:cs="Times New Roman"/>
        </w:rPr>
        <w:t>в</w:t>
      </w:r>
      <w:r w:rsidRPr="001045C8">
        <w:rPr>
          <w:rFonts w:ascii="Times New Roman" w:hAnsi="Times New Roman" w:cs="Times New Roman"/>
        </w:rPr>
        <w:t>ности бюджетных расходов».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 xml:space="preserve">Подпрограмма 2 нацелена на повышение эффективности деятельности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lang w:eastAsia="en-US"/>
        </w:rPr>
        <w:t>, качества и доступности муниципальных услуг и осн</w:t>
      </w:r>
      <w:r w:rsidRPr="001045C8">
        <w:rPr>
          <w:rFonts w:ascii="Times New Roman" w:hAnsi="Times New Roman" w:cs="Times New Roman"/>
          <w:lang w:eastAsia="en-US"/>
        </w:rPr>
        <w:t>о</w:t>
      </w:r>
      <w:r w:rsidRPr="001045C8">
        <w:rPr>
          <w:rFonts w:ascii="Times New Roman" w:hAnsi="Times New Roman" w:cs="Times New Roman"/>
          <w:lang w:eastAsia="en-US"/>
        </w:rPr>
        <w:t xml:space="preserve">вана на комплексном подходе к разработке необходимых мероприятий. </w:t>
      </w:r>
    </w:p>
    <w:p w:rsidR="000D11D6" w:rsidRPr="001045C8" w:rsidRDefault="000D11D6" w:rsidP="000D11D6">
      <w:pPr>
        <w:tabs>
          <w:tab w:val="left" w:pos="709"/>
        </w:tabs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ab/>
        <w:t>По итогам выполнения Подпрограммы должны быть получены следующие резул</w:t>
      </w:r>
      <w:r w:rsidRPr="001045C8">
        <w:rPr>
          <w:rFonts w:ascii="Times New Roman" w:hAnsi="Times New Roman" w:cs="Times New Roman"/>
          <w:lang w:eastAsia="en-US"/>
        </w:rPr>
        <w:t>ь</w:t>
      </w:r>
      <w:r w:rsidRPr="001045C8">
        <w:rPr>
          <w:rFonts w:ascii="Times New Roman" w:hAnsi="Times New Roman" w:cs="Times New Roman"/>
          <w:lang w:eastAsia="en-US"/>
        </w:rPr>
        <w:t>таты:</w:t>
      </w:r>
    </w:p>
    <w:p w:rsidR="000D11D6" w:rsidRPr="001045C8" w:rsidRDefault="000D11D6" w:rsidP="000D11D6">
      <w:pPr>
        <w:tabs>
          <w:tab w:val="left" w:pos="709"/>
        </w:tabs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ab/>
        <w:t>- повышение эффективности деятельности органов местного самоуправления;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- формирование бюджета с учетом  прогноза основных параметров бюджета, основанных на реалистичных оценках, план</w:t>
      </w:r>
      <w:r w:rsidRPr="001045C8">
        <w:rPr>
          <w:rFonts w:ascii="Times New Roman" w:hAnsi="Times New Roman" w:cs="Times New Roman"/>
          <w:lang w:eastAsia="en-US"/>
        </w:rPr>
        <w:t>и</w:t>
      </w:r>
      <w:r w:rsidRPr="001045C8">
        <w:rPr>
          <w:rFonts w:ascii="Times New Roman" w:hAnsi="Times New Roman" w:cs="Times New Roman"/>
          <w:lang w:eastAsia="en-US"/>
        </w:rPr>
        <w:t>рование бюджетных расходов с четкими задачами, невыполнение которых повлечет сокращение финансирования;</w:t>
      </w:r>
    </w:p>
    <w:p w:rsidR="000D11D6" w:rsidRPr="001045C8" w:rsidRDefault="000D11D6" w:rsidP="000D11D6">
      <w:pPr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  <w:lang w:eastAsia="en-US"/>
        </w:rPr>
        <w:t xml:space="preserve">            - планирование бюджетных ассигнований на основе реестра расходных обяз</w:t>
      </w:r>
      <w:r w:rsidRPr="001045C8">
        <w:rPr>
          <w:rFonts w:ascii="Times New Roman" w:hAnsi="Times New Roman" w:cs="Times New Roman"/>
          <w:lang w:eastAsia="en-US"/>
        </w:rPr>
        <w:t>а</w:t>
      </w:r>
      <w:r w:rsidRPr="001045C8">
        <w:rPr>
          <w:rFonts w:ascii="Times New Roman" w:hAnsi="Times New Roman" w:cs="Times New Roman"/>
          <w:lang w:eastAsia="en-US"/>
        </w:rPr>
        <w:t xml:space="preserve">тельств муниципального образования </w:t>
      </w:r>
      <w:r w:rsidRPr="001045C8">
        <w:rPr>
          <w:rFonts w:ascii="Times New Roman" w:hAnsi="Times New Roman" w:cs="Times New Roman"/>
        </w:rPr>
        <w:t>сельское поселение Зареченск Кандалакшского района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повышение качества муниципальных услуг, с одной стороны, с позиций эффективности траты бюджетных средств на реализацию мероприятий, с другой стороны - с учетом социальной значимости и необходимости перехода на новый уровень качества жизни нас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ления;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- принятие новых расходных обязательств при наличии оценки необходимых бюджетных ассигнований на весь период их исполнения и соблюдение установленных бю</w:t>
      </w:r>
      <w:r w:rsidRPr="001045C8">
        <w:rPr>
          <w:rFonts w:ascii="Times New Roman" w:hAnsi="Times New Roman" w:cs="Times New Roman"/>
          <w:lang w:eastAsia="en-US"/>
        </w:rPr>
        <w:t>д</w:t>
      </w:r>
      <w:r w:rsidRPr="001045C8">
        <w:rPr>
          <w:rFonts w:ascii="Times New Roman" w:hAnsi="Times New Roman" w:cs="Times New Roman"/>
          <w:lang w:eastAsia="en-US"/>
        </w:rPr>
        <w:t>жетных ограничений при их принятии;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- формирование большей части расходов на основе муниципальных программ;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- совершенствование организации управления расходов бюджета;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- совершенствование открытости и публичности деятельности муниципальных учреждений.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условиях глобализации экономики, подверженной действию множества </w:t>
      </w:r>
      <w:r w:rsidRPr="001045C8">
        <w:rPr>
          <w:rFonts w:ascii="Times New Roman" w:hAnsi="Times New Roman" w:cs="Times New Roman"/>
        </w:rPr>
        <w:lastRenderedPageBreak/>
        <w:t>непредсказуемых факторов, эффективное и ответственное управление общественными финансами является важнейшей предпосылкой для обеспечения макроэкономической стабильности, развития и п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вышения благосостояния граждан.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Объективными факторами для разработки и реализации Подпрограммы 2 являются: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необходимость выполнения действующих расходных обязательств и реализации социально значимых муниципальных программ в усл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 xml:space="preserve">виях сложившегося дефицита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а также снижения бюджетных возможностей вследствие замедления развития эконом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ки;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ожидаемое сокращение объемов финансовой помощи из областного бюджета в рамках проводимой на областном уровне политики оптимизации межбюджетных отнош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ний с муниципальными образованиями Мурманской области;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необходимость реализации мер по повышению доступности и качества оказываемых населению бюджетных услуг, увеличения бюдже</w:t>
      </w:r>
      <w:r w:rsidRPr="001045C8">
        <w:rPr>
          <w:rFonts w:ascii="Times New Roman" w:hAnsi="Times New Roman" w:cs="Times New Roman"/>
        </w:rPr>
        <w:t>т</w:t>
      </w:r>
      <w:r w:rsidRPr="001045C8">
        <w:rPr>
          <w:rFonts w:ascii="Times New Roman" w:hAnsi="Times New Roman" w:cs="Times New Roman"/>
        </w:rPr>
        <w:t>ной обеспеченности в социально-культурной сфере.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последние годы на федеральном и региональном уровнях принят ряд программно-концептуальных документов, определяющих напра</w:t>
      </w:r>
      <w:r w:rsidRPr="001045C8">
        <w:rPr>
          <w:rFonts w:ascii="Times New Roman" w:hAnsi="Times New Roman" w:cs="Times New Roman"/>
        </w:rPr>
        <w:t>в</w:t>
      </w:r>
      <w:r w:rsidRPr="001045C8">
        <w:rPr>
          <w:rFonts w:ascii="Times New Roman" w:hAnsi="Times New Roman" w:cs="Times New Roman"/>
        </w:rPr>
        <w:t>ления реформ в сфере государственного и муниципального управления. Были приняты важные решения по реализации административной реформы, бюджетной реформы и по реформированию государственной и муниц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пальной службы.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целях реализации административной реформы оптимизированы полномочия, структура, порядок деятельности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в том числе сокращена численность работников органов местного самоуправления и расходы на их содержание, проведена инвентаризация предоста</w:t>
      </w:r>
      <w:r w:rsidRPr="001045C8">
        <w:rPr>
          <w:rFonts w:ascii="Times New Roman" w:hAnsi="Times New Roman" w:cs="Times New Roman"/>
        </w:rPr>
        <w:t>в</w:t>
      </w:r>
      <w:r w:rsidRPr="001045C8">
        <w:rPr>
          <w:rFonts w:ascii="Times New Roman" w:hAnsi="Times New Roman" w:cs="Times New Roman"/>
        </w:rPr>
        <w:t xml:space="preserve">ляемых услуг, сформированы и утверждены перечни муниципальных услуг.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рамках реализации среднесрочных программ бюджетных реформ, утверждённых на федеральном и региональном уровнях, в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внедрены основные инструменты бюджетирования, ориентированного на результат: реестры ра</w:t>
      </w:r>
      <w:r w:rsidRPr="001045C8">
        <w:rPr>
          <w:rFonts w:ascii="Times New Roman" w:hAnsi="Times New Roman" w:cs="Times New Roman"/>
        </w:rPr>
        <w:t>с</w:t>
      </w:r>
      <w:r w:rsidRPr="001045C8">
        <w:rPr>
          <w:rFonts w:ascii="Times New Roman" w:hAnsi="Times New Roman" w:cs="Times New Roman"/>
        </w:rPr>
        <w:t>ходных обязательств, муниципальные программы и подпрограммы, обоснования бюджетных ассигнований, муниципальные задания.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Разработаны отраслевые системы оплаты труда работников муниципальных учрежд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 xml:space="preserve">ний.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Кроме того, выявлены серьезные проблемы, требующие принятия дополнительных мер по совершенствованию и повышению эффективн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 xml:space="preserve">сти деятельности средств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в частности, отсутствует стремление участников бюджетного пр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цесса к повышению эффективности бюджетных расходов.</w:t>
      </w:r>
    </w:p>
    <w:p w:rsidR="000D11D6" w:rsidRPr="001045C8" w:rsidRDefault="000D11D6" w:rsidP="000D11D6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</w:t>
      </w:r>
      <w:r w:rsidRPr="001045C8">
        <w:rPr>
          <w:rFonts w:ascii="Times New Roman" w:hAnsi="Times New Roman" w:cs="Times New Roman"/>
        </w:rPr>
        <w:t>ч</w:t>
      </w:r>
      <w:r w:rsidRPr="001045C8">
        <w:rPr>
          <w:rFonts w:ascii="Times New Roman" w:hAnsi="Times New Roman" w:cs="Times New Roman"/>
        </w:rPr>
        <w:t>ки зрения системы целеполагания бюджетных расходов;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недостаточно увязанное с бюджетным процессом применение инструментов бюдж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тирования, ориентированного на результат;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сложившаяся организационно-правовая структура бюджетной сети не способствует развитию конкуренции и устранению барьеров на пути привлечения частного сектора к ок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занию муниципальных услуг;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наличие условий и стимулов для неоправданного увеличения бюджетных расходов, </w:t>
      </w:r>
      <w:r w:rsidRPr="001045C8">
        <w:rPr>
          <w:rFonts w:ascii="Times New Roman" w:hAnsi="Times New Roman" w:cs="Times New Roman"/>
        </w:rPr>
        <w:lastRenderedPageBreak/>
        <w:t>недостаточность условий для мотивации бюджетных средств и органов местного самоуправления, а также бюджетных учреждений в повышении эффективности бюдже</w:t>
      </w:r>
      <w:r w:rsidRPr="001045C8">
        <w:rPr>
          <w:rFonts w:ascii="Times New Roman" w:hAnsi="Times New Roman" w:cs="Times New Roman"/>
        </w:rPr>
        <w:t>т</w:t>
      </w:r>
      <w:r w:rsidRPr="001045C8">
        <w:rPr>
          <w:rFonts w:ascii="Times New Roman" w:hAnsi="Times New Roman" w:cs="Times New Roman"/>
        </w:rPr>
        <w:t>ных расходов и своей деятельности в целом;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потребность в совершенствовании методик оценки бюджетных средств и органов местного самоуправления, в том числе оценки эффе</w:t>
      </w:r>
      <w:r w:rsidRPr="001045C8">
        <w:rPr>
          <w:rFonts w:ascii="Times New Roman" w:hAnsi="Times New Roman" w:cs="Times New Roman"/>
        </w:rPr>
        <w:t>к</w:t>
      </w:r>
      <w:r w:rsidRPr="001045C8">
        <w:rPr>
          <w:rFonts w:ascii="Times New Roman" w:hAnsi="Times New Roman" w:cs="Times New Roman"/>
        </w:rPr>
        <w:t>тивности использования ими финансовых ресурсов;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пробелы в системе муниципального финансового контроля за эффективностью использования бюджетных средств.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целом реализация Подпрограммы 2 направлена на дальнейшее обеспечение устойчивого функционирования бюджетной системы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tabs>
          <w:tab w:val="left" w:pos="709"/>
        </w:tabs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b/>
          <w:bCs/>
          <w:lang w:eastAsia="en-US"/>
        </w:rPr>
        <w:t xml:space="preserve">2. Основные цели и задачи Подпрограммы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Цель Подпрограммы 2 - повышение эффективности бюджетных расходов. Повышение финансовой устойчивости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, а также снижение объема дефицита и долговой нагрузки на бюджет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20"/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726"/>
        <w:gridCol w:w="885"/>
        <w:gridCol w:w="1134"/>
        <w:gridCol w:w="3408"/>
      </w:tblGrid>
      <w:tr w:rsidR="000D11D6" w:rsidRPr="001045C8" w:rsidTr="00150364">
        <w:tc>
          <w:tcPr>
            <w:tcW w:w="594" w:type="dxa"/>
            <w:vMerge w:val="restart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726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целевых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показателей подпрограммы</w:t>
            </w:r>
          </w:p>
        </w:tc>
        <w:tc>
          <w:tcPr>
            <w:tcW w:w="885" w:type="dxa"/>
            <w:vMerge w:val="restart"/>
          </w:tcPr>
          <w:p w:rsidR="000D11D6" w:rsidRPr="001045C8" w:rsidRDefault="000D11D6" w:rsidP="00150364">
            <w:pPr>
              <w:ind w:left="-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измер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показ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 показателя в базовом году (201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год)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Значение показателя </w:t>
            </w:r>
          </w:p>
        </w:tc>
      </w:tr>
      <w:tr w:rsidR="000D11D6" w:rsidRPr="001045C8" w:rsidTr="00150364">
        <w:tc>
          <w:tcPr>
            <w:tcW w:w="594" w:type="dxa"/>
            <w:vMerge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6" w:type="dxa"/>
            <w:vMerge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</w:t>
            </w:r>
            <w:r w:rsidRPr="001045C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 к доходам без учета объема безвозмездных п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ступлений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муниципального долга </w:t>
            </w:r>
            <w:r w:rsidRPr="001045C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 к доходам без учета объема безвозмездных п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ступлений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 бю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жета </w:t>
            </w:r>
            <w:r w:rsidRPr="001045C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 сельское поселение Зареченск Кандалакшского района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 к объему расходов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Реестр расходных обязательств предусматривает планирование и составление бюджетных ассигнов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ний в разрезе отдельных расходных обязательств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Удельный вес расходов бюджета, формируемых в рамках целевых программ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Реестр расходных обязательств предусматривает планирование и составление бюджетных ассигнов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ний в разрезе действующих и пр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нимаемых расходных обязательств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программ и подпрограмм, принятых в отчетном году, проекты которых прошли пу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личные обсуждения 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Удельный вес муниципальных  учреждений, оказывающих муниц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пальные услуги в соответствии с муниципальным  заданием, опубликовавших в СМИ и (или) сети Интернет, а также в местах предоста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ления соответствующих услуг утвержденных требований к качеству предоставления муниципал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ных услуг юридическим и физич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ским лицам, к общему количеству муниципальных учреждений данной категории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объем бюджетных ассигнований для которых на оказание муниципал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ных услуг (выполнение работ) опр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делен с учетом объема оказываемых муниципальных услуг (выполня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мых работ)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Доля муниципальных  программ и подпрограмм, по которым утве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жденный объем  финансирования изменился в течение отчетного года более чем на 15 процентов от перв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D6" w:rsidRPr="001045C8" w:rsidTr="00150364">
        <w:tc>
          <w:tcPr>
            <w:tcW w:w="594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726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данных мониторинга качества финансового управления </w:t>
            </w:r>
          </w:p>
        </w:tc>
        <w:tc>
          <w:tcPr>
            <w:tcW w:w="885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1D6" w:rsidRPr="001045C8" w:rsidRDefault="000D11D6" w:rsidP="000D11D6">
      <w:pPr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Задача 1. Обеспечение сбалансированности бюджета муниципального образования  сельское поселение Зареченск Кандалакшского района</w:t>
      </w:r>
    </w:p>
    <w:p w:rsidR="000D11D6" w:rsidRPr="001045C8" w:rsidRDefault="000D11D6" w:rsidP="000D11D6">
      <w:pPr>
        <w:ind w:firstLine="709"/>
        <w:jc w:val="center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1.1. Повышение финансовой устойчивости бюджета муниципального образования  сельское поселение Зареченск Кандалакшского района, а та</w:t>
      </w:r>
      <w:r w:rsidRPr="001045C8">
        <w:rPr>
          <w:rFonts w:ascii="Times New Roman" w:hAnsi="Times New Roman" w:cs="Times New Roman"/>
          <w:b/>
          <w:bCs/>
        </w:rPr>
        <w:t>к</w:t>
      </w:r>
      <w:r w:rsidRPr="001045C8">
        <w:rPr>
          <w:rFonts w:ascii="Times New Roman" w:hAnsi="Times New Roman" w:cs="Times New Roman"/>
          <w:b/>
          <w:bCs/>
        </w:rPr>
        <w:t>же снижение объема дефицита и долговой нагрузки на бюджет муниципального образования  сельское поселение Зареченск Кандалакшского района.</w:t>
      </w:r>
    </w:p>
    <w:p w:rsidR="000D11D6" w:rsidRPr="001045C8" w:rsidRDefault="000D11D6" w:rsidP="000D11D6">
      <w:pPr>
        <w:ind w:firstLine="709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Обеспечению сбалансированности и устойчивости 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способствовало соблюдение требований, установленных Бюджетным кодексом Российской Федерации, по размеру дефицита, муниципального долга муниципального образования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2</w:t>
      </w:r>
      <w:r w:rsidRPr="001045C8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1045C8">
        <w:rPr>
          <w:rFonts w:ascii="Times New Roman" w:hAnsi="Times New Roman" w:cs="Times New Roman"/>
        </w:rPr>
        <w:t xml:space="preserve"> годов муниципальное образование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при пл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</w:t>
      </w:r>
      <w:r w:rsidRPr="001045C8">
        <w:rPr>
          <w:rFonts w:ascii="Times New Roman" w:hAnsi="Times New Roman" w:cs="Times New Roman"/>
        </w:rPr>
        <w:t>б</w:t>
      </w:r>
      <w:r w:rsidRPr="001045C8">
        <w:rPr>
          <w:rFonts w:ascii="Times New Roman" w:hAnsi="Times New Roman" w:cs="Times New Roman"/>
        </w:rPr>
        <w:t>служивание.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Планирование объема муниципального долга осуществляется в основном исходя из доходов и расходов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с ориентиром на последовательное снижение дефицита бюджета. </w:t>
      </w:r>
      <w:r w:rsidRPr="001045C8">
        <w:rPr>
          <w:rFonts w:ascii="Times New Roman" w:hAnsi="Times New Roman" w:cs="Times New Roman"/>
        </w:rPr>
        <w:lastRenderedPageBreak/>
        <w:t>Таким образом, заимствования рассматриваются как инструмент финансового обе</w:t>
      </w:r>
      <w:r w:rsidRPr="001045C8">
        <w:rPr>
          <w:rFonts w:ascii="Times New Roman" w:hAnsi="Times New Roman" w:cs="Times New Roman"/>
        </w:rPr>
        <w:t>с</w:t>
      </w:r>
      <w:r w:rsidRPr="001045C8">
        <w:rPr>
          <w:rFonts w:ascii="Times New Roman" w:hAnsi="Times New Roman" w:cs="Times New Roman"/>
        </w:rPr>
        <w:t>печения эффективных расходов и сбалансированности бюджета.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Расходы по обслуживанию долговых обязательств невелики и составляют не более 0,005% объема расходов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1</w:t>
      </w:r>
      <w:r w:rsidRPr="001045C8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1045C8">
        <w:rPr>
          <w:rFonts w:ascii="Times New Roman" w:hAnsi="Times New Roman" w:cs="Times New Roman"/>
        </w:rPr>
        <w:t xml:space="preserve"> годах  расходы на обслуживание муниципального долга не производ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лись.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мероприятия, направленные на обеспечение сбаланс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рованности и устойчивости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Обеспечен обоснованный и безопасный объем муниципального долга.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Показатель результата (индикатор):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 xml:space="preserve">- отношение дефицита бюджета </w:t>
      </w:r>
      <w:r w:rsidRPr="001045C8">
        <w:rPr>
          <w:rFonts w:ascii="Times New Roman" w:hAnsi="Times New Roman" w:cs="Times New Roman"/>
          <w:bCs/>
          <w:i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i/>
          <w:iCs/>
        </w:rPr>
        <w:t xml:space="preserve"> к доходам без учета объема безвозмездных поступлений: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- &lt;= 8,0%;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 xml:space="preserve">- отношение муниципального долга </w:t>
      </w:r>
      <w:r w:rsidRPr="001045C8">
        <w:rPr>
          <w:rFonts w:ascii="Times New Roman" w:hAnsi="Times New Roman" w:cs="Times New Roman"/>
          <w:bCs/>
          <w:i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i/>
          <w:iCs/>
        </w:rPr>
        <w:t xml:space="preserve"> к д</w:t>
      </w:r>
      <w:r w:rsidRPr="001045C8">
        <w:rPr>
          <w:rFonts w:ascii="Times New Roman" w:hAnsi="Times New Roman" w:cs="Times New Roman"/>
          <w:i/>
          <w:iCs/>
        </w:rPr>
        <w:t>о</w:t>
      </w:r>
      <w:r w:rsidRPr="001045C8">
        <w:rPr>
          <w:rFonts w:ascii="Times New Roman" w:hAnsi="Times New Roman" w:cs="Times New Roman"/>
          <w:i/>
          <w:iCs/>
        </w:rPr>
        <w:t>ходам без учета объема безвозмездных поступлений: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&lt;= 8,0%.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0D11D6" w:rsidRPr="001045C8" w:rsidRDefault="000D11D6" w:rsidP="000D11D6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1.2. Сокращение просроченной кредиторской задолже</w:t>
      </w:r>
      <w:r w:rsidRPr="001045C8">
        <w:rPr>
          <w:rFonts w:ascii="Times New Roman" w:hAnsi="Times New Roman" w:cs="Times New Roman"/>
          <w:b/>
          <w:bCs/>
        </w:rPr>
        <w:t>н</w:t>
      </w:r>
      <w:r w:rsidRPr="001045C8">
        <w:rPr>
          <w:rFonts w:ascii="Times New Roman" w:hAnsi="Times New Roman" w:cs="Times New Roman"/>
          <w:b/>
          <w:bCs/>
        </w:rPr>
        <w:t>ности</w:t>
      </w:r>
    </w:p>
    <w:p w:rsidR="000D11D6" w:rsidRPr="001045C8" w:rsidRDefault="000D11D6" w:rsidP="000D11D6">
      <w:pPr>
        <w:ind w:firstLine="709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045C8">
        <w:rPr>
          <w:rFonts w:ascii="Times New Roman" w:hAnsi="Times New Roman" w:cs="Times New Roman"/>
          <w:lang w:eastAsia="en-US"/>
        </w:rPr>
        <w:t xml:space="preserve">В целях обеспечения платежеспособности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lang w:eastAsia="en-US"/>
        </w:rPr>
        <w:t>, сокращения и недопущения образования просроченной кредито</w:t>
      </w:r>
      <w:r w:rsidRPr="001045C8">
        <w:rPr>
          <w:rFonts w:ascii="Times New Roman" w:hAnsi="Times New Roman" w:cs="Times New Roman"/>
          <w:lang w:eastAsia="en-US"/>
        </w:rPr>
        <w:t>р</w:t>
      </w:r>
      <w:r w:rsidRPr="001045C8">
        <w:rPr>
          <w:rFonts w:ascii="Times New Roman" w:hAnsi="Times New Roman" w:cs="Times New Roman"/>
          <w:lang w:eastAsia="en-US"/>
        </w:rPr>
        <w:t xml:space="preserve">ской задолженности ежемесячно проводится мониторинг кредиторской задолженности по результатам представленной отчетности.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прилагаемом Перечне мероприятия, направленные на сокращение и недопущение образования просроче</w:t>
      </w:r>
      <w:r w:rsidRPr="001045C8">
        <w:rPr>
          <w:rFonts w:ascii="Times New Roman" w:hAnsi="Times New Roman" w:cs="Times New Roman"/>
        </w:rPr>
        <w:t>н</w:t>
      </w:r>
      <w:r w:rsidRPr="001045C8">
        <w:rPr>
          <w:rFonts w:ascii="Times New Roman" w:hAnsi="Times New Roman" w:cs="Times New Roman"/>
        </w:rPr>
        <w:t>ной кредиторской задолженности.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снижение объема просроченной кредиторской задолженности;</w:t>
      </w: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недопущение возникновения новой просроченной кредиторской задолженности.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Показатель результата (индикатор):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 xml:space="preserve">- отношение объема просроченной кредиторской задолженности  бюджета </w:t>
      </w:r>
      <w:r w:rsidRPr="001045C8">
        <w:rPr>
          <w:rFonts w:ascii="Times New Roman" w:hAnsi="Times New Roman" w:cs="Times New Roman"/>
          <w:bCs/>
          <w:i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</w:t>
      </w:r>
      <w:r w:rsidRPr="001045C8">
        <w:rPr>
          <w:rFonts w:ascii="Times New Roman" w:hAnsi="Times New Roman" w:cs="Times New Roman"/>
          <w:i/>
          <w:iCs/>
        </w:rPr>
        <w:t>к общему объему расходов: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&lt;= 0.</w:t>
      </w:r>
    </w:p>
    <w:p w:rsidR="000D11D6" w:rsidRPr="001045C8" w:rsidRDefault="000D11D6" w:rsidP="000D11D6">
      <w:pPr>
        <w:ind w:firstLine="720"/>
        <w:rPr>
          <w:rFonts w:ascii="Times New Roman" w:hAnsi="Times New Roman" w:cs="Times New Roman"/>
          <w:b/>
          <w:bCs/>
          <w:i/>
          <w:iCs/>
        </w:rPr>
      </w:pPr>
    </w:p>
    <w:p w:rsidR="000D11D6" w:rsidRPr="001045C8" w:rsidRDefault="000D11D6" w:rsidP="000D11D6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1.3. Повышение качества планирования и управления доходами</w:t>
      </w: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целях межведомственного информационного взаимодействия в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действует Соглашение между УФНС России по Мурманской области и администрацией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 В рамках указанного Соглашения УФНС России по Мурманской обл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сти предоставляет формы налоговой отчетности.</w:t>
      </w:r>
    </w:p>
    <w:p w:rsidR="000D11D6" w:rsidRPr="001045C8" w:rsidRDefault="000D11D6" w:rsidP="000D11D6">
      <w:pPr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Согласно указанному Порядку объектом мониторинга является возможная к взысканию дебиторская задолженность по неналоговым доходам перед бюджетом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в том числе недоимка, отсроченные (расср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ченные) платежи, пени.</w:t>
      </w:r>
    </w:p>
    <w:p w:rsidR="000D11D6" w:rsidRPr="001045C8" w:rsidRDefault="000D11D6" w:rsidP="000D11D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Администрация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проводит сдержанную политику предоставления налоговых льгот. </w:t>
      </w:r>
      <w:r w:rsidRPr="001045C8">
        <w:rPr>
          <w:rFonts w:ascii="Times New Roman" w:hAnsi="Times New Roman" w:cs="Times New Roman"/>
        </w:rPr>
        <w:lastRenderedPageBreak/>
        <w:t xml:space="preserve">Льготы в течение 2-х последних лет на территории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не предоставлялись.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увел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чение объектов налогообложения.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снижение задолженности по платежам в бюджет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; </w:t>
      </w:r>
    </w:p>
    <w:p w:rsidR="000D11D6" w:rsidRPr="001045C8" w:rsidRDefault="000D11D6" w:rsidP="000D11D6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повышение эффективности использования потенциала местных налогов;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Показатели результата (индикаторы):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процент абсолютного отклонения фактического объема доходов (без учета межбюджетных трансфертов) за отчетный год от перв</w:t>
      </w:r>
      <w:r w:rsidRPr="001045C8">
        <w:rPr>
          <w:rFonts w:ascii="Times New Roman" w:hAnsi="Times New Roman" w:cs="Times New Roman"/>
          <w:i/>
          <w:iCs/>
        </w:rPr>
        <w:t>о</w:t>
      </w:r>
      <w:r w:rsidRPr="001045C8">
        <w:rPr>
          <w:rFonts w:ascii="Times New Roman" w:hAnsi="Times New Roman" w:cs="Times New Roman"/>
          <w:i/>
          <w:iCs/>
        </w:rPr>
        <w:t>начального плана: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– 5%.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20"/>
        <w:jc w:val="both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1.4. Повышение эффективности использования муниципального имущества</w:t>
      </w: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Учитывая, что налоговая база 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подвержена существенным конъюнктурным колебаниям, необходимы дополнительные усилия в области мобилизации налоговых и неналоговых доходов, в том числе от использования м</w:t>
      </w:r>
      <w:r w:rsidRPr="001045C8">
        <w:rPr>
          <w:rFonts w:ascii="Times New Roman" w:hAnsi="Times New Roman" w:cs="Times New Roman"/>
        </w:rPr>
        <w:t>у</w:t>
      </w:r>
      <w:r w:rsidRPr="001045C8">
        <w:rPr>
          <w:rFonts w:ascii="Times New Roman" w:hAnsi="Times New Roman" w:cs="Times New Roman"/>
        </w:rPr>
        <w:t>ниципального имущества, включая земельные участки.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Основная доля имущества муниципальной собственности закреплена на  праве оперативного управления - за муниципальными учрежден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ями, органами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 Незначительная часть имущества, не закрепленная за муниципальными учреждени</w:t>
      </w:r>
      <w:r w:rsidRPr="001045C8">
        <w:rPr>
          <w:rFonts w:ascii="Times New Roman" w:hAnsi="Times New Roman" w:cs="Times New Roman"/>
        </w:rPr>
        <w:t>я</w:t>
      </w:r>
      <w:r w:rsidRPr="001045C8">
        <w:rPr>
          <w:rFonts w:ascii="Times New Roman" w:hAnsi="Times New Roman" w:cs="Times New Roman"/>
        </w:rPr>
        <w:t xml:space="preserve">ми и не используемая для решения муниципальных задач, предоставляется в аренду организациям негосударственной формы собственности, в том числе субъектам малого предпринимательства, для получения дополнительных доходов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8"/>
        <w:jc w:val="both"/>
        <w:rPr>
          <w:rFonts w:ascii="Times New Roman" w:hAnsi="Times New Roman" w:cs="Times New Roman"/>
          <w:highlight w:val="yellow"/>
        </w:rPr>
      </w:pPr>
      <w:r w:rsidRPr="001045C8">
        <w:rPr>
          <w:rFonts w:ascii="Times New Roman" w:hAnsi="Times New Roman" w:cs="Times New Roman"/>
        </w:rPr>
        <w:t>Невысокая эффективность использования муниципальной собственности связана, в первую очередь с тем, что в ее состав входят имущественные комплексы организаций с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циальной сферы.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увел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чение налогооблагаемой базы (выявление новых объектов налогообложения) и эффективность использования муниципального имущества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 - повышение эффективности использования муниципальной собственности за счет сдачи в аренду муниципального имущества;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</w:t>
      </w:r>
      <w:r w:rsidRPr="001045C8">
        <w:rPr>
          <w:rFonts w:ascii="Times New Roman" w:hAnsi="Times New Roman" w:cs="Times New Roman"/>
        </w:rPr>
        <w:t>ъ</w:t>
      </w:r>
      <w:r w:rsidRPr="001045C8">
        <w:rPr>
          <w:rFonts w:ascii="Times New Roman" w:hAnsi="Times New Roman" w:cs="Times New Roman"/>
        </w:rPr>
        <w:t>екты муниципальной собственности.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Задача 2. Внедрение программно-целевых принципов организации деятельности органов местного самоуправления муниципального образования  сельское поселение Зареченск Кандалакшского района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2.1. Переход к программной структуре бюджета и проведение оценки эффективности реализации программ, финансируемых за счет средств бюджета муниципального образования  сельское поселение Зареченск Кандалакшского района</w:t>
      </w:r>
    </w:p>
    <w:p w:rsidR="000D11D6" w:rsidRPr="001045C8" w:rsidRDefault="000D11D6" w:rsidP="000D11D6">
      <w:pPr>
        <w:ind w:firstLine="709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lastRenderedPageBreak/>
        <w:t>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Внедрение программно-целевых методов бюджетирования является предметом внимания всех уровней власти и органов местного самоуправления и позволяет оптимизировать ограниченные ресурсы бюджета муниципального района, повысить результативность фун</w:t>
      </w:r>
      <w:r w:rsidRPr="001045C8">
        <w:rPr>
          <w:rFonts w:ascii="Times New Roman" w:hAnsi="Times New Roman" w:cs="Times New Roman"/>
        </w:rPr>
        <w:t>к</w:t>
      </w:r>
      <w:r w:rsidRPr="001045C8">
        <w:rPr>
          <w:rFonts w:ascii="Times New Roman" w:hAnsi="Times New Roman" w:cs="Times New Roman"/>
        </w:rPr>
        <w:t>ционирования органов исполнительной власти и качество предоставляемых ими услуг. Программно-целевые методы планирования реализуются путем разр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ботки и утверждения муниципальных программ и подпрограмм, докладов о результатах и основных направлениях деятельности субъектов план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рования, реестра расходных обязательств и т.д.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целях обеспечения единого подхода к формированию муниципальных программ и подпрограмм в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разработаны и утверждены следующие нормативные правовые акты: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постановление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  1</w:t>
      </w:r>
      <w:r>
        <w:rPr>
          <w:rFonts w:ascii="Times New Roman" w:hAnsi="Times New Roman" w:cs="Times New Roman"/>
        </w:rPr>
        <w:t>3</w:t>
      </w:r>
      <w:r w:rsidRPr="001045C8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5</w:t>
      </w:r>
      <w:r w:rsidRPr="001045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102</w:t>
      </w:r>
      <w:r w:rsidRPr="001045C8">
        <w:rPr>
          <w:rFonts w:ascii="Times New Roman" w:hAnsi="Times New Roman" w:cs="Times New Roman"/>
        </w:rPr>
        <w:t xml:space="preserve"> «Об утверждении Порядка формирования и реализации муниц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пальных программ».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поставленной задачи необходимо реализовать указанные в прилож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нии № 1 к Подпрограмме 2 мероприятия, направленные на переход к программной структ</w:t>
      </w:r>
      <w:r w:rsidRPr="001045C8">
        <w:rPr>
          <w:rFonts w:ascii="Times New Roman" w:hAnsi="Times New Roman" w:cs="Times New Roman"/>
        </w:rPr>
        <w:t>у</w:t>
      </w:r>
      <w:r w:rsidRPr="001045C8">
        <w:rPr>
          <w:rFonts w:ascii="Times New Roman" w:hAnsi="Times New Roman" w:cs="Times New Roman"/>
        </w:rPr>
        <w:t>ре бюджета и проведение оценки эффективности реализации целевых программ.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</w:rPr>
        <w:t>Ожидаемые результаты</w:t>
      </w:r>
      <w:r w:rsidRPr="001045C8">
        <w:rPr>
          <w:rFonts w:ascii="Times New Roman" w:hAnsi="Times New Roman" w:cs="Times New Roman"/>
          <w:i/>
          <w:iCs/>
        </w:rPr>
        <w:t>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налаживание чёткой системы планирования бюджета на основе принципов пр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граммно-целевого бюджетирования;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повышение эффективности бюджетных расходов за счёт формирования понимания соотношения между затрачиваемыми ресурсами и планируемым результатом;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совершенствование нормативной правовой базы в части бюджетного планиров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ния в муниципальном образовании;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утверждение программного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6</w:t>
      </w:r>
      <w:r w:rsidRPr="001045C8">
        <w:rPr>
          <w:rFonts w:ascii="Times New Roman" w:hAnsi="Times New Roman" w:cs="Times New Roman"/>
        </w:rPr>
        <w:t xml:space="preserve">  год.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Показатели результата (индикаторы):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удельный вес расходов бюджета, формируемых в рамках муниципальных программ и подпрограмм: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– 70-80 %;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 xml:space="preserve">- внесение изменений в нормативные правовые акты о разработке, реализации и оценке муниципальных программ и подпрограмм </w:t>
      </w:r>
      <w:r w:rsidRPr="001045C8">
        <w:rPr>
          <w:rFonts w:ascii="Times New Roman" w:hAnsi="Times New Roman" w:cs="Times New Roman"/>
          <w:bCs/>
          <w:i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i/>
          <w:iCs/>
        </w:rPr>
        <w:t xml:space="preserve"> в связи с формированием программного бюджета: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да;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содержание муниципальных программ и подпрограмм приведено в соответствие с действующими нормативными правовыми актами: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да;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  <w:i/>
          <w:iCs/>
        </w:rPr>
        <w:t xml:space="preserve">- формирование программного бюджета </w:t>
      </w:r>
      <w:r w:rsidRPr="001045C8">
        <w:rPr>
          <w:rFonts w:ascii="Times New Roman" w:hAnsi="Times New Roman" w:cs="Times New Roman"/>
          <w:bCs/>
          <w:i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i/>
          <w:iCs/>
        </w:rPr>
        <w:t>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да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20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Задача 3. Развитие новых форм оказания и финансового обеспечения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муниципальных услуг (реструктуризация бюджетного сектора)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Федеральный </w:t>
      </w:r>
      <w:hyperlink r:id="rId8" w:history="1">
        <w:r w:rsidRPr="001045C8">
          <w:rPr>
            <w:rFonts w:ascii="Times New Roman" w:hAnsi="Times New Roman" w:cs="Times New Roman"/>
          </w:rPr>
          <w:t>закон</w:t>
        </w:r>
      </w:hyperlink>
      <w:r w:rsidRPr="001045C8">
        <w:rPr>
          <w:rFonts w:ascii="Times New Roman" w:hAnsi="Times New Roman" w:cs="Times New Roman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направлен на повышение эффективности предоставления государственных и муниципальных услуг при условии с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 xml:space="preserve">хранения (либо снижения)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обеспечения, а также создание условий и стимулов для исполнительных органов власти для оптимизации </w:t>
      </w:r>
      <w:r w:rsidRPr="001045C8">
        <w:rPr>
          <w:rFonts w:ascii="Times New Roman" w:hAnsi="Times New Roman" w:cs="Times New Roman"/>
        </w:rPr>
        <w:lastRenderedPageBreak/>
        <w:t>подведо</w:t>
      </w:r>
      <w:r w:rsidRPr="001045C8">
        <w:rPr>
          <w:rFonts w:ascii="Times New Roman" w:hAnsi="Times New Roman" w:cs="Times New Roman"/>
        </w:rPr>
        <w:t>м</w:t>
      </w:r>
      <w:r w:rsidRPr="001045C8">
        <w:rPr>
          <w:rFonts w:ascii="Times New Roman" w:hAnsi="Times New Roman" w:cs="Times New Roman"/>
        </w:rPr>
        <w:t>ственной сети.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Учитывая, что реализация положений указанного Федерального закона носит комплексный и многоаспектный характер, основной целью является координация действий всех отраслей бюджетной сферы и органов местного самоуправления по реализации бюджетной реформы и внедрению методов и процедур управления, ориентированных на результат, которая с уровня субъекта в большей степени смещается на муниципальный ур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вень.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развитие вышеуказанного закона на территории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разработаны и приняты нормативные правовые акты: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постановление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 25.03.2011 № 12 «О формах финансового обеспечения деятельности муниципальных бюджетных учреждений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в переходный период»;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постановление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 06.06. 2011 № 30 «Об утверждении порядка определения видов и перечней особо ценного движимого имущества в отношении бюджетного учреждения»;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постановление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 23.05.2011 № 19 «Об утве</w:t>
      </w:r>
      <w:r w:rsidRPr="001045C8">
        <w:rPr>
          <w:rFonts w:ascii="Times New Roman" w:hAnsi="Times New Roman" w:cs="Times New Roman"/>
        </w:rPr>
        <w:t>р</w:t>
      </w:r>
      <w:r w:rsidRPr="001045C8">
        <w:rPr>
          <w:rFonts w:ascii="Times New Roman" w:hAnsi="Times New Roman" w:cs="Times New Roman"/>
        </w:rPr>
        <w:t xml:space="preserve">ждении Порядка формирования муниципального задания на оказание муниципальных услуг и Порядка финансового обеспечения выполнения муниципального задания в отношении муниципальных учреждений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».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  <w:color w:val="FF0000"/>
        </w:rPr>
      </w:pPr>
    </w:p>
    <w:p w:rsidR="000D11D6" w:rsidRPr="001045C8" w:rsidRDefault="000D11D6" w:rsidP="000D11D6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045C8">
        <w:rPr>
          <w:rFonts w:ascii="Times New Roman" w:hAnsi="Times New Roman" w:cs="Times New Roman"/>
          <w:b/>
          <w:bCs/>
        </w:rPr>
        <w:t xml:space="preserve">3.1. Внедрение инструментов нормативного финансирования </w:t>
      </w:r>
    </w:p>
    <w:p w:rsidR="000D11D6" w:rsidRPr="001045C8" w:rsidRDefault="000D11D6" w:rsidP="000D11D6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муниципальных услуг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внедрение инструментов нормативного ф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нансирования муниципальных услуг.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 типовой порядок определения платы за оказание услуг (выполнение работ), относящихся к основным видам деятельности муниципальных бюджетных учрежд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 xml:space="preserve">ний 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для граждан и юридических лиц.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 базовый перечень муниципальных услуг (работ), оказываемых (выполняемых) муниципальными учреждениями в соответств</w:t>
      </w:r>
      <w:r w:rsidRPr="001045C8">
        <w:rPr>
          <w:rFonts w:ascii="Times New Roman" w:hAnsi="Times New Roman" w:cs="Times New Roman"/>
        </w:rPr>
        <w:t>у</w:t>
      </w:r>
      <w:r w:rsidRPr="001045C8">
        <w:rPr>
          <w:rFonts w:ascii="Times New Roman" w:hAnsi="Times New Roman" w:cs="Times New Roman"/>
        </w:rPr>
        <w:t>ющей сфере деятельности.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Утверждены ведомственные перечни услуг (работ), оказываемых (выполняемых) муниципальными учреждениями в соответствующей сф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ре деятельности.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Утверждены порядки определения нормативных затрат на оказание государственных услуг (выполнение работ) и нормативных затрат на содержание имущества муниц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пальных учреждений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Структурными подразделениями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осуществля</w:t>
      </w:r>
      <w:r w:rsidRPr="001045C8">
        <w:rPr>
          <w:rFonts w:ascii="Times New Roman" w:hAnsi="Times New Roman" w:cs="Times New Roman"/>
        </w:rPr>
        <w:t>ю</w:t>
      </w:r>
      <w:r w:rsidRPr="001045C8">
        <w:rPr>
          <w:rFonts w:ascii="Times New Roman" w:hAnsi="Times New Roman" w:cs="Times New Roman"/>
        </w:rPr>
        <w:t>щими функции и полномочия учредителя, утверждены и доведены до подведомственных учреждений муниципальные задания и бюджетные ассигнования на обеспечение их в</w:t>
      </w:r>
      <w:r w:rsidRPr="001045C8">
        <w:rPr>
          <w:rFonts w:ascii="Times New Roman" w:hAnsi="Times New Roman" w:cs="Times New Roman"/>
        </w:rPr>
        <w:t>ы</w:t>
      </w:r>
      <w:r w:rsidRPr="001045C8">
        <w:rPr>
          <w:rFonts w:ascii="Times New Roman" w:hAnsi="Times New Roman" w:cs="Times New Roman"/>
        </w:rPr>
        <w:t>полнения в 2013 году.</w:t>
      </w:r>
    </w:p>
    <w:p w:rsidR="000D11D6" w:rsidRPr="001045C8" w:rsidRDefault="000D11D6" w:rsidP="000D11D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   Показатель результата (индикатор):</w:t>
      </w:r>
    </w:p>
    <w:p w:rsidR="000D11D6" w:rsidRPr="001045C8" w:rsidRDefault="000D11D6" w:rsidP="000D11D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</w:rPr>
        <w:t xml:space="preserve">   - </w:t>
      </w:r>
      <w:r w:rsidRPr="001045C8">
        <w:rPr>
          <w:rFonts w:ascii="Times New Roman" w:hAnsi="Times New Roman" w:cs="Times New Roman"/>
          <w:i/>
          <w:iCs/>
        </w:rPr>
        <w:t>доля муниципальных учреждений, объем бюджетных ассигнований, для которых на оказание муниципальных услуг (выполнение работ) определен с учетом объема оказыва</w:t>
      </w:r>
      <w:r w:rsidRPr="001045C8">
        <w:rPr>
          <w:rFonts w:ascii="Times New Roman" w:hAnsi="Times New Roman" w:cs="Times New Roman"/>
          <w:i/>
          <w:iCs/>
        </w:rPr>
        <w:t>е</w:t>
      </w:r>
      <w:r w:rsidRPr="001045C8">
        <w:rPr>
          <w:rFonts w:ascii="Times New Roman" w:hAnsi="Times New Roman" w:cs="Times New Roman"/>
          <w:i/>
          <w:iCs/>
        </w:rPr>
        <w:t xml:space="preserve">мых </w:t>
      </w:r>
      <w:r w:rsidRPr="001045C8">
        <w:rPr>
          <w:rFonts w:ascii="Times New Roman" w:hAnsi="Times New Roman" w:cs="Times New Roman"/>
          <w:i/>
          <w:iCs/>
        </w:rPr>
        <w:lastRenderedPageBreak/>
        <w:t>услуг (выполняемых работ):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году-100 %.</w:t>
      </w:r>
    </w:p>
    <w:p w:rsidR="000D11D6" w:rsidRPr="001045C8" w:rsidRDefault="000D11D6" w:rsidP="000D11D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3.2. Создание и совершенствование системы управления качеством предоставл</w:t>
      </w:r>
      <w:r w:rsidRPr="001045C8">
        <w:rPr>
          <w:rFonts w:ascii="Times New Roman" w:hAnsi="Times New Roman" w:cs="Times New Roman"/>
          <w:b/>
          <w:bCs/>
        </w:rPr>
        <w:t>я</w:t>
      </w:r>
      <w:r w:rsidRPr="001045C8">
        <w:rPr>
          <w:rFonts w:ascii="Times New Roman" w:hAnsi="Times New Roman" w:cs="Times New Roman"/>
          <w:b/>
          <w:bCs/>
        </w:rPr>
        <w:t>емых муниципальных услуг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созд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ние системы управления качеством предоставляемых муниципальных услуг.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Утверждены стандарты качества муниципальных услуг (работ), оказываемых (выполняемых) муниципальными учреждениями в соотве</w:t>
      </w:r>
      <w:r w:rsidRPr="001045C8">
        <w:rPr>
          <w:rFonts w:ascii="Times New Roman" w:hAnsi="Times New Roman" w:cs="Times New Roman"/>
        </w:rPr>
        <w:t>т</w:t>
      </w:r>
      <w:r w:rsidRPr="001045C8">
        <w:rPr>
          <w:rFonts w:ascii="Times New Roman" w:hAnsi="Times New Roman" w:cs="Times New Roman"/>
        </w:rPr>
        <w:t>ствующей сфере деятельности.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Утвержден Порядок оценки соответствия качества фактически предоставляемых муниципальных услуг утвержденным стандартам кач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ства.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tabs>
          <w:tab w:val="left" w:pos="709"/>
        </w:tabs>
        <w:ind w:firstLine="600"/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3.3 Повышение открытости деятельности муниципальных учреждений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повышение открытости деятельности м</w:t>
      </w:r>
      <w:r w:rsidRPr="001045C8">
        <w:rPr>
          <w:rFonts w:ascii="Times New Roman" w:hAnsi="Times New Roman" w:cs="Times New Roman"/>
        </w:rPr>
        <w:t>у</w:t>
      </w:r>
      <w:r w:rsidRPr="001045C8">
        <w:rPr>
          <w:rFonts w:ascii="Times New Roman" w:hAnsi="Times New Roman" w:cs="Times New Roman"/>
        </w:rPr>
        <w:t>ниципальных учреждений.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Повышена открытость проведения мероприятий бюджетной реформы.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Повышены доступность и качество муниципальных услуг.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Показатель результата (индикатор):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удельный вес муниципальных учреждений,  оказывающих муниципальные услуги в соответствии с муниципальным заданием, опубликовавших в средствах массовой инфо</w:t>
      </w:r>
      <w:r w:rsidRPr="001045C8">
        <w:rPr>
          <w:rFonts w:ascii="Times New Roman" w:hAnsi="Times New Roman" w:cs="Times New Roman"/>
          <w:i/>
          <w:iCs/>
        </w:rPr>
        <w:t>р</w:t>
      </w:r>
      <w:r w:rsidRPr="001045C8">
        <w:rPr>
          <w:rFonts w:ascii="Times New Roman" w:hAnsi="Times New Roman" w:cs="Times New Roman"/>
          <w:i/>
          <w:iCs/>
        </w:rPr>
        <w:t>мации и (или) сети Интернет, а также в местах предоставления соответствующих услуг, утвержденные требования к качеству предоставления муниципальных услуг юридическим и физическим лицам, к общему количеству муниципальных учрежд</w:t>
      </w:r>
      <w:r w:rsidRPr="001045C8">
        <w:rPr>
          <w:rFonts w:ascii="Times New Roman" w:hAnsi="Times New Roman" w:cs="Times New Roman"/>
          <w:i/>
          <w:iCs/>
        </w:rPr>
        <w:t>е</w:t>
      </w:r>
      <w:r w:rsidRPr="001045C8">
        <w:rPr>
          <w:rFonts w:ascii="Times New Roman" w:hAnsi="Times New Roman" w:cs="Times New Roman"/>
          <w:i/>
          <w:iCs/>
        </w:rPr>
        <w:t>ний данной категории: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- 100 %.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Задача 4. Повышение эффективности распределения бюджетных средств</w:t>
      </w:r>
    </w:p>
    <w:p w:rsidR="000D11D6" w:rsidRPr="001045C8" w:rsidRDefault="000D11D6" w:rsidP="000D11D6">
      <w:pPr>
        <w:jc w:val="center"/>
        <w:outlineLvl w:val="3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ind w:firstLine="426"/>
        <w:jc w:val="center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4.1. Повышение качества и объективности планирования бюджетных ассигнов</w:t>
      </w:r>
      <w:r w:rsidRPr="001045C8">
        <w:rPr>
          <w:rFonts w:ascii="Times New Roman" w:hAnsi="Times New Roman" w:cs="Times New Roman"/>
          <w:b/>
          <w:bCs/>
        </w:rPr>
        <w:t>а</w:t>
      </w:r>
      <w:r w:rsidRPr="001045C8">
        <w:rPr>
          <w:rFonts w:ascii="Times New Roman" w:hAnsi="Times New Roman" w:cs="Times New Roman"/>
          <w:b/>
          <w:bCs/>
        </w:rPr>
        <w:t>ний</w:t>
      </w:r>
    </w:p>
    <w:p w:rsidR="000D11D6" w:rsidRPr="001045C8" w:rsidRDefault="000D11D6" w:rsidP="000D11D6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Среднесрочное финансовое планирование применяется в муниципальном образовании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с 2008 года. Первоначально в бюджетный процесс был внедрен среднесрочный финансовый план  муниципального образования Кандалакшский  район Мурманской области, формируемый в соответствии со статьей 174 Бюджетного кодекса Росси</w:t>
      </w:r>
      <w:r w:rsidRPr="001045C8">
        <w:rPr>
          <w:rFonts w:ascii="Times New Roman" w:hAnsi="Times New Roman" w:cs="Times New Roman"/>
        </w:rPr>
        <w:t>й</w:t>
      </w:r>
      <w:r w:rsidRPr="001045C8">
        <w:rPr>
          <w:rFonts w:ascii="Times New Roman" w:hAnsi="Times New Roman" w:cs="Times New Roman"/>
        </w:rPr>
        <w:t>ской Федерации.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Планирование расходов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5</w:t>
      </w:r>
      <w:r w:rsidRPr="001045C8">
        <w:rPr>
          <w:rFonts w:ascii="Times New Roman" w:hAnsi="Times New Roman" w:cs="Times New Roman"/>
        </w:rPr>
        <w:t xml:space="preserve"> году осуществлялось путем расчета предельных объемов бюджетных ассигнований.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Планирование бюджетных ассигнований осуществляется на основе прогноза социально-экономического развития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на очередной финанс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вый год.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 Существенным условием повышения качества и объективности планирования бю</w:t>
      </w:r>
      <w:r w:rsidRPr="001045C8">
        <w:rPr>
          <w:rFonts w:ascii="Times New Roman" w:hAnsi="Times New Roman" w:cs="Times New Roman"/>
        </w:rPr>
        <w:t>д</w:t>
      </w:r>
      <w:r w:rsidRPr="001045C8">
        <w:rPr>
          <w:rFonts w:ascii="Times New Roman" w:hAnsi="Times New Roman" w:cs="Times New Roman"/>
        </w:rPr>
        <w:t>жетных ассигнований является разработка постоянно действующих порядка и методики планирования бюджетных ассигнов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 xml:space="preserve">ний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на очередной финансовый год.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повышение качества и объективности план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рования бюджетных ассигнований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lastRenderedPageBreak/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улучшение качества планирования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Показатели результата (индикаторы):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наличие утвержденного бюджета на очередной финансовый год: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– да;                   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-наличие утвержденного порядка и методики планирования бюджетных ассигн</w:t>
      </w:r>
      <w:r w:rsidRPr="001045C8">
        <w:rPr>
          <w:rFonts w:ascii="Times New Roman" w:hAnsi="Times New Roman" w:cs="Times New Roman"/>
          <w:i/>
          <w:iCs/>
        </w:rPr>
        <w:t>о</w:t>
      </w:r>
      <w:r w:rsidRPr="001045C8">
        <w:rPr>
          <w:rFonts w:ascii="Times New Roman" w:hAnsi="Times New Roman" w:cs="Times New Roman"/>
          <w:i/>
          <w:iCs/>
        </w:rPr>
        <w:t>ваний: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да;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доля муниципальных программ и подпрограмм, принятых в отчетном году, пр</w:t>
      </w:r>
      <w:r w:rsidRPr="001045C8">
        <w:rPr>
          <w:rFonts w:ascii="Times New Roman" w:hAnsi="Times New Roman" w:cs="Times New Roman"/>
          <w:i/>
          <w:iCs/>
        </w:rPr>
        <w:t>о</w:t>
      </w:r>
      <w:r w:rsidRPr="001045C8">
        <w:rPr>
          <w:rFonts w:ascii="Times New Roman" w:hAnsi="Times New Roman" w:cs="Times New Roman"/>
          <w:i/>
          <w:iCs/>
        </w:rPr>
        <w:t>екты которых прошли обсуждения: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- 100 %.</w:t>
      </w:r>
    </w:p>
    <w:p w:rsidR="000D11D6" w:rsidRPr="001045C8" w:rsidRDefault="000D11D6" w:rsidP="000D11D6">
      <w:pPr>
        <w:ind w:firstLine="540"/>
        <w:jc w:val="both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4.2. Совершенствование ведения реестра расходных обязательств</w:t>
      </w:r>
    </w:p>
    <w:p w:rsidR="000D11D6" w:rsidRPr="001045C8" w:rsidRDefault="000D11D6" w:rsidP="000D11D6">
      <w:pPr>
        <w:ind w:firstLine="709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Описание текущей ситуации: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</w:t>
      </w:r>
      <w:r w:rsidRPr="001045C8">
        <w:rPr>
          <w:rFonts w:ascii="Times New Roman" w:hAnsi="Times New Roman" w:cs="Times New Roman"/>
        </w:rPr>
        <w:t>н</w:t>
      </w:r>
      <w:r w:rsidRPr="001045C8">
        <w:rPr>
          <w:rFonts w:ascii="Times New Roman" w:hAnsi="Times New Roman" w:cs="Times New Roman"/>
        </w:rPr>
        <w:t>ным на конечные результаты.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045C8">
          <w:rPr>
            <w:rFonts w:ascii="Times New Roman" w:hAnsi="Times New Roman" w:cs="Times New Roman"/>
          </w:rPr>
          <w:t>пунктами 4</w:t>
        </w:r>
      </w:hyperlink>
      <w:r w:rsidRPr="001045C8">
        <w:rPr>
          <w:rFonts w:ascii="Times New Roman" w:hAnsi="Times New Roman" w:cs="Times New Roman"/>
        </w:rPr>
        <w:t xml:space="preserve"> и </w:t>
      </w:r>
      <w:hyperlink r:id="rId10" w:history="1">
        <w:r w:rsidRPr="001045C8">
          <w:rPr>
            <w:rFonts w:ascii="Times New Roman" w:hAnsi="Times New Roman" w:cs="Times New Roman"/>
          </w:rPr>
          <w:t>5 статьи 87</w:t>
        </w:r>
      </w:hyperlink>
      <w:r w:rsidRPr="001045C8">
        <w:rPr>
          <w:rFonts w:ascii="Times New Roman" w:hAnsi="Times New Roman" w:cs="Times New Roman"/>
        </w:rPr>
        <w:t xml:space="preserve"> Бюджетного кодекса Российской Федерации, действующие расходные обязательства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отражены в реестре расходных обязательств. Порядок формирования и ведения реестра расходных обязательств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утвержден постановл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 xml:space="preserve">нием администрации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от 03.07.2012 № 33.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Данные реестра расходных обязательств используются при разработке проекта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и представляют собой единую информационную нормативно-правовую базу данных.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Формирование проекта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осуществляется на основе применения принципа разграничения действующих и прин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маемых обязательств.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 xml:space="preserve">емых обязательств в соответствии с целями и направлениями социально-экономического развития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. 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рамках настоящей Подпрограммы 2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эффективных бюджетных расходов и переориентации их на другие цели.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Для решения данной задачи необходимо реализовать указанные в приложении № 1 к Подпрограмме 2 мероприятия, направленные на совершенствование ведения реестра расхо</w:t>
      </w:r>
      <w:r w:rsidRPr="001045C8">
        <w:rPr>
          <w:rFonts w:ascii="Times New Roman" w:hAnsi="Times New Roman" w:cs="Times New Roman"/>
        </w:rPr>
        <w:t>д</w:t>
      </w:r>
      <w:r w:rsidRPr="001045C8">
        <w:rPr>
          <w:rFonts w:ascii="Times New Roman" w:hAnsi="Times New Roman" w:cs="Times New Roman"/>
        </w:rPr>
        <w:t>ных обязательств как эффективного инструмента бюджетного планирования.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объемы финансирования действующих расходных обязательств соответствуют целям и направлениям социально-экономического разв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 xml:space="preserve">тия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- вновь принимаемые расходные обязательства соответствуют целям и направлениям социально-экономического развития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Показатели результата (индикаторы):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1045C8">
        <w:rPr>
          <w:rFonts w:ascii="Times New Roman" w:hAnsi="Times New Roman" w:cs="Times New Roman"/>
          <w:i/>
          <w:iCs/>
        </w:rPr>
        <w:t>- реестр расходных обязательств предусматривает планирование и составление бюджетных ассигнований в разрезе отдельных расхо</w:t>
      </w:r>
      <w:r w:rsidRPr="001045C8">
        <w:rPr>
          <w:rFonts w:ascii="Times New Roman" w:hAnsi="Times New Roman" w:cs="Times New Roman"/>
          <w:i/>
          <w:iCs/>
        </w:rPr>
        <w:t>д</w:t>
      </w:r>
      <w:r w:rsidRPr="001045C8">
        <w:rPr>
          <w:rFonts w:ascii="Times New Roman" w:hAnsi="Times New Roman" w:cs="Times New Roman"/>
          <w:i/>
          <w:iCs/>
        </w:rPr>
        <w:t>ных обязательств: в 201</w:t>
      </w:r>
      <w:r>
        <w:rPr>
          <w:rFonts w:ascii="Times New Roman" w:hAnsi="Times New Roman" w:cs="Times New Roman"/>
          <w:i/>
          <w:iCs/>
        </w:rPr>
        <w:t>6</w:t>
      </w:r>
      <w:r w:rsidRPr="001045C8">
        <w:rPr>
          <w:rFonts w:ascii="Times New Roman" w:hAnsi="Times New Roman" w:cs="Times New Roman"/>
          <w:i/>
          <w:iCs/>
        </w:rPr>
        <w:t xml:space="preserve"> году – да.</w:t>
      </w:r>
    </w:p>
    <w:p w:rsidR="000D11D6" w:rsidRPr="001045C8" w:rsidRDefault="000D11D6" w:rsidP="000D11D6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Задача 5. Создание условий для повышения эффективности деятельности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органов местного самоуправления по выполнению муниципальных функций</w:t>
      </w:r>
    </w:p>
    <w:p w:rsidR="000D11D6" w:rsidRPr="001045C8" w:rsidRDefault="000D11D6" w:rsidP="000D11D6">
      <w:pPr>
        <w:outlineLvl w:val="3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tabs>
          <w:tab w:val="left" w:pos="1418"/>
        </w:tabs>
        <w:jc w:val="center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 xml:space="preserve">    5.1. Оптимизация численности муниципальных служащих и работников, замещающих должности, не являющиеся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муниципального образования  сельское поселение Зареченск Кандалакшского района</w:t>
      </w:r>
    </w:p>
    <w:p w:rsidR="000D11D6" w:rsidRPr="001045C8" w:rsidRDefault="000D11D6" w:rsidP="000D11D6">
      <w:pPr>
        <w:tabs>
          <w:tab w:val="left" w:pos="1418"/>
        </w:tabs>
        <w:jc w:val="center"/>
        <w:outlineLvl w:val="3"/>
        <w:rPr>
          <w:rFonts w:ascii="Times New Roman" w:hAnsi="Times New Roman" w:cs="Times New Roman"/>
          <w:bCs/>
        </w:rPr>
      </w:pPr>
    </w:p>
    <w:p w:rsidR="000D11D6" w:rsidRPr="001045C8" w:rsidRDefault="000D11D6" w:rsidP="000D11D6">
      <w:pPr>
        <w:tabs>
          <w:tab w:val="left" w:pos="1418"/>
        </w:tabs>
        <w:outlineLvl w:val="3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            Описание текущей ситуации: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/>
        </w:rPr>
      </w:pPr>
      <w:r w:rsidRPr="001045C8">
        <w:rPr>
          <w:rFonts w:ascii="Times New Roman" w:hAnsi="Times New Roman" w:cs="Times New Roman"/>
          <w:lang/>
        </w:rPr>
        <w:t xml:space="preserve">Реформирование системы муниципального управления является одним из важных условий ускорения социально-экономического развития, продолжением реализации административной реформы. В соответствии с </w:t>
      </w:r>
      <w:hyperlink r:id="rId11" w:history="1">
        <w:r w:rsidRPr="001045C8">
          <w:rPr>
            <w:rFonts w:ascii="Times New Roman" w:hAnsi="Times New Roman" w:cs="Times New Roman"/>
            <w:lang/>
          </w:rPr>
          <w:t>Планом</w:t>
        </w:r>
      </w:hyperlink>
      <w:r w:rsidRPr="001045C8">
        <w:rPr>
          <w:rFonts w:ascii="Times New Roman" w:hAnsi="Times New Roman" w:cs="Times New Roman"/>
          <w:lang/>
        </w:rPr>
        <w:t xml:space="preserve"> действий администрацией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 </w:t>
      </w:r>
      <w:r w:rsidRPr="001045C8">
        <w:rPr>
          <w:rFonts w:ascii="Times New Roman" w:hAnsi="Times New Roman" w:cs="Times New Roman"/>
          <w:lang/>
        </w:rPr>
        <w:t xml:space="preserve">проводился анализ выполняемых функций, в том числе на предмет исключения избыточности и дублирования.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/>
        </w:rPr>
      </w:pPr>
      <w:r w:rsidRPr="001045C8">
        <w:rPr>
          <w:rFonts w:ascii="Times New Roman" w:hAnsi="Times New Roman" w:cs="Times New Roman"/>
          <w:lang/>
        </w:rPr>
        <w:t xml:space="preserve">Проделана работа по сокращению численности муниципальных служащих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lang/>
        </w:rPr>
        <w:t xml:space="preserve">, исключению неэффективных расходов на содержание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  <w:lang/>
        </w:rPr>
        <w:t>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lang/>
        </w:rPr>
      </w:pPr>
      <w:r w:rsidRPr="001045C8">
        <w:rPr>
          <w:rFonts w:ascii="Times New Roman" w:hAnsi="Times New Roman" w:cs="Times New Roman"/>
          <w:lang/>
        </w:rPr>
        <w:t>Соблюдены нормативы формирования расходов на содержание органов местного самоуправления, утвержденные постановлением Правительства Мурманской области.</w:t>
      </w:r>
    </w:p>
    <w:p w:rsidR="000D11D6" w:rsidRPr="001045C8" w:rsidRDefault="000D11D6" w:rsidP="000D11D6">
      <w:pPr>
        <w:suppressAutoHyphens/>
        <w:spacing w:after="120"/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Тем не менее, в дальнейшем необходимо продолжить работу по оптимизации расходов на содержание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Для решения данной задачи необходимо реализовать указанные в приложении № 1 к Подпрограмме 2 мероприятия, направленные на повышение эффективности функционирования органов местного самоуправления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. 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оптимизация соотношения численности муниципальных служащих и работников, замещающих должности, не являющиеся должностями муниципальной службы;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- соблюдение в соответствие с нормативами, утвержденными постановлением Правительства Мурманской области расходов на содержание органов местного самоуправл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 xml:space="preserve">ния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.</w:t>
      </w:r>
    </w:p>
    <w:p w:rsidR="000D11D6" w:rsidRPr="001045C8" w:rsidRDefault="000D11D6" w:rsidP="000D11D6">
      <w:pPr>
        <w:jc w:val="center"/>
        <w:outlineLvl w:val="3"/>
        <w:rPr>
          <w:rFonts w:ascii="Times New Roman" w:hAnsi="Times New Roman" w:cs="Times New Roman"/>
          <w:i/>
          <w:iCs/>
        </w:rPr>
      </w:pPr>
    </w:p>
    <w:p w:rsidR="000D11D6" w:rsidRPr="001045C8" w:rsidRDefault="000D11D6" w:rsidP="000D11D6">
      <w:pPr>
        <w:tabs>
          <w:tab w:val="left" w:pos="1418"/>
        </w:tabs>
        <w:ind w:firstLine="426"/>
        <w:jc w:val="center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5.2. Развитие информационной системы управления муниципальными фина</w:t>
      </w:r>
      <w:r w:rsidRPr="001045C8">
        <w:rPr>
          <w:rFonts w:ascii="Times New Roman" w:hAnsi="Times New Roman" w:cs="Times New Roman"/>
          <w:b/>
          <w:bCs/>
        </w:rPr>
        <w:t>н</w:t>
      </w:r>
      <w:r w:rsidRPr="001045C8">
        <w:rPr>
          <w:rFonts w:ascii="Times New Roman" w:hAnsi="Times New Roman" w:cs="Times New Roman"/>
          <w:b/>
          <w:bCs/>
        </w:rPr>
        <w:t>сами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целях повышения качества управления муниципальными финансами необходимо продолжать развивать автоматизацию процесса соста</w:t>
      </w:r>
      <w:r w:rsidRPr="001045C8">
        <w:rPr>
          <w:rFonts w:ascii="Times New Roman" w:hAnsi="Times New Roman" w:cs="Times New Roman"/>
        </w:rPr>
        <w:t>в</w:t>
      </w:r>
      <w:r w:rsidRPr="001045C8">
        <w:rPr>
          <w:rFonts w:ascii="Times New Roman" w:hAnsi="Times New Roman" w:cs="Times New Roman"/>
        </w:rPr>
        <w:t xml:space="preserve">ления проекта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 xml:space="preserve">, которая обеспечит процесс составления, исполнения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в дальнейшем бюджетного учета и подготовки финансовой и иной регламентированной отче</w:t>
      </w:r>
      <w:r w:rsidRPr="001045C8">
        <w:rPr>
          <w:rFonts w:ascii="Times New Roman" w:hAnsi="Times New Roman" w:cs="Times New Roman"/>
        </w:rPr>
        <w:t>т</w:t>
      </w:r>
      <w:r w:rsidRPr="001045C8">
        <w:rPr>
          <w:rFonts w:ascii="Times New Roman" w:hAnsi="Times New Roman" w:cs="Times New Roman"/>
        </w:rPr>
        <w:t>ности.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Внедрение и усовершенствование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вышения эффективности и результативности бюджетных расходов.</w:t>
      </w:r>
    </w:p>
    <w:p w:rsidR="000D11D6" w:rsidRPr="001045C8" w:rsidRDefault="000D11D6" w:rsidP="000D11D6">
      <w:pPr>
        <w:jc w:val="center"/>
        <w:outlineLvl w:val="3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lastRenderedPageBreak/>
        <w:t>Задача 6. Развитие и совершенствование системы</w:t>
      </w:r>
    </w:p>
    <w:p w:rsidR="000D11D6" w:rsidRPr="001045C8" w:rsidRDefault="000D11D6" w:rsidP="000D11D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муниципального финансового контроля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нансового контроля.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</w:t>
      </w:r>
      <w:r w:rsidRPr="001045C8">
        <w:rPr>
          <w:rFonts w:ascii="Times New Roman" w:hAnsi="Times New Roman" w:cs="Times New Roman"/>
        </w:rPr>
        <w:t>и</w:t>
      </w:r>
      <w:r w:rsidRPr="001045C8">
        <w:rPr>
          <w:rFonts w:ascii="Times New Roman" w:hAnsi="Times New Roman" w:cs="Times New Roman"/>
        </w:rPr>
        <w:t>чий между казенными, бюджетными и автономными учреждениями в которых определены общие требования по организации и осуществлению контроля в целях определения законности, целевого характера, результати</w:t>
      </w:r>
      <w:r w:rsidRPr="001045C8">
        <w:rPr>
          <w:rFonts w:ascii="Times New Roman" w:hAnsi="Times New Roman" w:cs="Times New Roman"/>
        </w:rPr>
        <w:t>в</w:t>
      </w:r>
      <w:r w:rsidRPr="001045C8">
        <w:rPr>
          <w:rFonts w:ascii="Times New Roman" w:hAnsi="Times New Roman" w:cs="Times New Roman"/>
        </w:rPr>
        <w:t xml:space="preserve">ности и эффективности использования средств бюджета </w:t>
      </w:r>
      <w:r w:rsidRPr="001045C8">
        <w:rPr>
          <w:rFonts w:ascii="Times New Roman" w:hAnsi="Times New Roman" w:cs="Times New Roman"/>
          <w:bCs/>
        </w:rPr>
        <w:t>муниципального образования  сельское поселение Зареченск Кандалакшского района</w:t>
      </w:r>
      <w:r w:rsidRPr="001045C8">
        <w:rPr>
          <w:rFonts w:ascii="Times New Roman" w:hAnsi="Times New Roman" w:cs="Times New Roman"/>
        </w:rPr>
        <w:t>, муниципального имущества, обеспечения прозрачности деятельности муниципальных бюджетных и казе</w:t>
      </w:r>
      <w:r w:rsidRPr="001045C8">
        <w:rPr>
          <w:rFonts w:ascii="Times New Roman" w:hAnsi="Times New Roman" w:cs="Times New Roman"/>
        </w:rPr>
        <w:t>н</w:t>
      </w:r>
      <w:r w:rsidRPr="001045C8">
        <w:rPr>
          <w:rFonts w:ascii="Times New Roman" w:hAnsi="Times New Roman" w:cs="Times New Roman"/>
        </w:rPr>
        <w:t>ных учреждений, повышения доступности и качества оказываемых муниципальных услуг при условии оптимизации расходов на их предоставл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ние, развитие материально-технической базы муниципальных бюджетных и казенных учреждений.</w:t>
      </w:r>
    </w:p>
    <w:p w:rsidR="000D11D6" w:rsidRPr="001045C8" w:rsidRDefault="000D11D6" w:rsidP="000D11D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нием № 1 к Подпрограмме 2.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Ожидаемые результаты: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045C8">
        <w:rPr>
          <w:rFonts w:ascii="Times New Roman" w:hAnsi="Times New Roman" w:cs="Times New Roman"/>
          <w:shd w:val="clear" w:color="auto" w:fill="FFFFFF"/>
        </w:rPr>
        <w:t>- развитие и совершенствование системы муниципального финансового контроля позволит повысить эффективность деятельности мун</w:t>
      </w:r>
      <w:r w:rsidRPr="001045C8">
        <w:rPr>
          <w:rFonts w:ascii="Times New Roman" w:hAnsi="Times New Roman" w:cs="Times New Roman"/>
          <w:shd w:val="clear" w:color="auto" w:fill="FFFFFF"/>
        </w:rPr>
        <w:t>и</w:t>
      </w:r>
      <w:r w:rsidRPr="001045C8">
        <w:rPr>
          <w:rFonts w:ascii="Times New Roman" w:hAnsi="Times New Roman" w:cs="Times New Roman"/>
          <w:shd w:val="clear" w:color="auto" w:fill="FFFFFF"/>
        </w:rPr>
        <w:t>ципальных учреждений, снизит риски совершения ошибок и нарушений, повысит ответственность руководителей учреждений за нарушения бюджетного законодательства и невыполнение муниципальных з</w:t>
      </w:r>
      <w:r w:rsidRPr="001045C8">
        <w:rPr>
          <w:rFonts w:ascii="Times New Roman" w:hAnsi="Times New Roman" w:cs="Times New Roman"/>
          <w:shd w:val="clear" w:color="auto" w:fill="FFFFFF"/>
        </w:rPr>
        <w:t>а</w:t>
      </w:r>
      <w:r w:rsidRPr="001045C8">
        <w:rPr>
          <w:rFonts w:ascii="Times New Roman" w:hAnsi="Times New Roman" w:cs="Times New Roman"/>
          <w:shd w:val="clear" w:color="auto" w:fill="FFFFFF"/>
        </w:rPr>
        <w:t>даний.</w:t>
      </w:r>
    </w:p>
    <w:p w:rsidR="000D11D6" w:rsidRPr="001045C8" w:rsidRDefault="000D11D6" w:rsidP="000D11D6">
      <w:pPr>
        <w:ind w:firstLine="709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3. Перечень программных мероприятий</w:t>
      </w:r>
    </w:p>
    <w:p w:rsidR="000D11D6" w:rsidRPr="001045C8" w:rsidRDefault="000D11D6" w:rsidP="000D11D6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Перечень   программных   мероприятий    представлен    в   приложении   № 1   к </w:t>
      </w:r>
    </w:p>
    <w:p w:rsidR="000D11D6" w:rsidRPr="001045C8" w:rsidRDefault="000D11D6" w:rsidP="000D11D6">
      <w:pPr>
        <w:jc w:val="both"/>
        <w:outlineLvl w:val="1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Подпр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грамме 2.</w:t>
      </w:r>
    </w:p>
    <w:p w:rsidR="000D11D6" w:rsidRPr="001045C8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D11D6" w:rsidRPr="00A81EE7" w:rsidRDefault="000D11D6" w:rsidP="000D11D6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4. Ресурсное обеспечение Подпрограммы 2</w:t>
      </w:r>
    </w:p>
    <w:p w:rsidR="000D11D6" w:rsidRPr="001045C8" w:rsidRDefault="000D11D6" w:rsidP="000D11D6">
      <w:pPr>
        <w:ind w:firstLine="720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Финансовое обеспечение реализации Подпрограммы 2 будет осуществляться в рамках пункта 5.3 «Развитие информационной системы управления муниципальными финансами» Приложения № 1 к Подпрограмме 2 за счет средств бюджета  муниципального образования сельское поселение Зареченск Кандалакшского района, возможно привлечение средств областного бюджета на условиях софинансирования расх</w:t>
      </w:r>
      <w:r w:rsidRPr="001045C8">
        <w:rPr>
          <w:rFonts w:ascii="Times New Roman" w:hAnsi="Times New Roman" w:cs="Times New Roman"/>
        </w:rPr>
        <w:t>о</w:t>
      </w:r>
      <w:r w:rsidRPr="001045C8">
        <w:rPr>
          <w:rFonts w:ascii="Times New Roman" w:hAnsi="Times New Roman" w:cs="Times New Roman"/>
        </w:rPr>
        <w:t>дов.</w:t>
      </w:r>
    </w:p>
    <w:p w:rsidR="000D11D6" w:rsidRDefault="000D11D6" w:rsidP="000D11D6">
      <w:pPr>
        <w:ind w:firstLine="720"/>
        <w:jc w:val="right"/>
        <w:rPr>
          <w:rFonts w:ascii="Times New Roman" w:hAnsi="Times New Roman" w:cs="Times New Roman"/>
        </w:rPr>
      </w:pPr>
    </w:p>
    <w:p w:rsidR="000D11D6" w:rsidRDefault="000D11D6" w:rsidP="000D11D6">
      <w:pPr>
        <w:ind w:firstLine="720"/>
        <w:jc w:val="right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20"/>
        <w:jc w:val="right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Таблица № 2</w:t>
      </w:r>
    </w:p>
    <w:p w:rsidR="000D11D6" w:rsidRPr="001045C8" w:rsidRDefault="000D11D6" w:rsidP="000D11D6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9073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418"/>
      </w:tblGrid>
      <w:tr w:rsidR="000D11D6" w:rsidRPr="001045C8" w:rsidTr="00150364">
        <w:trPr>
          <w:trHeight w:val="539"/>
          <w:tblHeader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C8">
              <w:rPr>
                <w:rFonts w:ascii="Times New Roman" w:hAnsi="Times New Roman" w:cs="Times New Roman"/>
                <w:b/>
              </w:rPr>
              <w:t xml:space="preserve">Всего,  </w:t>
            </w:r>
            <w:r w:rsidRPr="001045C8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0D11D6" w:rsidRPr="001045C8" w:rsidTr="00150364">
        <w:trPr>
          <w:trHeight w:val="276"/>
          <w:tblHeader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1D6" w:rsidRPr="001045C8" w:rsidTr="00150364">
        <w:trPr>
          <w:trHeight w:val="24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2</w:t>
            </w:r>
          </w:p>
        </w:tc>
      </w:tr>
      <w:tr w:rsidR="000D11D6" w:rsidRPr="001045C8" w:rsidTr="00150364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Всего по Подпрограмме 2: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</w:tr>
      <w:tr w:rsidR="000D11D6" w:rsidRPr="001045C8" w:rsidTr="00150364">
        <w:trPr>
          <w:trHeight w:val="192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ind w:firstLine="225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в том числе за счет: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1D6" w:rsidRPr="001045C8" w:rsidTr="00150364">
        <w:trPr>
          <w:trHeight w:val="261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ind w:firstLine="225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средств  бюджета  муниципального образования сельское поселение Зареченск Кандалакшского района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485,6</w:t>
            </w:r>
          </w:p>
        </w:tc>
      </w:tr>
      <w:tr w:rsidR="000D11D6" w:rsidRPr="001045C8" w:rsidTr="00150364">
        <w:trPr>
          <w:trHeight w:val="261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ind w:firstLine="225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 xml:space="preserve">средств областного бюджета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11,4</w:t>
            </w:r>
          </w:p>
        </w:tc>
      </w:tr>
    </w:tbl>
    <w:p w:rsidR="000D11D6" w:rsidRPr="001045C8" w:rsidRDefault="000D11D6" w:rsidP="000D11D6">
      <w:pPr>
        <w:ind w:left="12240"/>
        <w:jc w:val="both"/>
        <w:rPr>
          <w:rFonts w:ascii="Times New Roman" w:hAnsi="Times New Roman" w:cs="Times New Roman"/>
          <w:sz w:val="28"/>
          <w:szCs w:val="28"/>
        </w:rPr>
      </w:pPr>
    </w:p>
    <w:p w:rsidR="000D11D6" w:rsidRPr="001045C8" w:rsidRDefault="000D11D6" w:rsidP="000D11D6">
      <w:pPr>
        <w:ind w:left="12240"/>
        <w:jc w:val="both"/>
        <w:rPr>
          <w:rFonts w:ascii="Times New Roman" w:hAnsi="Times New Roman" w:cs="Times New Roman"/>
          <w:sz w:val="28"/>
          <w:szCs w:val="28"/>
        </w:rPr>
        <w:sectPr w:rsidR="000D11D6" w:rsidRPr="001045C8" w:rsidSect="004B5B45">
          <w:headerReference w:type="default" r:id="rId12"/>
          <w:pgSz w:w="11906" w:h="16838" w:code="9"/>
          <w:pgMar w:top="1418" w:right="709" w:bottom="1134" w:left="1559" w:header="720" w:footer="720" w:gutter="0"/>
          <w:cols w:space="708"/>
          <w:docGrid w:linePitch="326"/>
        </w:sectPr>
      </w:pPr>
    </w:p>
    <w:p w:rsidR="000D11D6" w:rsidRPr="001045C8" w:rsidRDefault="000D11D6" w:rsidP="000D11D6">
      <w:pPr>
        <w:tabs>
          <w:tab w:val="left" w:pos="6748"/>
          <w:tab w:val="center" w:pos="7568"/>
        </w:tabs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</w:t>
      </w:r>
      <w:r w:rsidRPr="001045C8">
        <w:rPr>
          <w:rFonts w:ascii="Times New Roman" w:hAnsi="Times New Roman" w:cs="Times New Roman"/>
          <w:b/>
          <w:bCs/>
        </w:rPr>
        <w:t xml:space="preserve">Приложение </w:t>
      </w:r>
    </w:p>
    <w:p w:rsidR="000D11D6" w:rsidRPr="001045C8" w:rsidRDefault="000D11D6" w:rsidP="000D11D6">
      <w:pPr>
        <w:jc w:val="right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к Подпрограмме 2</w:t>
      </w:r>
    </w:p>
    <w:p w:rsidR="000D11D6" w:rsidRPr="001045C8" w:rsidRDefault="000D11D6" w:rsidP="000D11D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Перечень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мероприятий по реализации подпрограммы «Повышение эффективности бюджетных расх</w:t>
      </w:r>
      <w:r w:rsidRPr="001045C8">
        <w:rPr>
          <w:rFonts w:ascii="Times New Roman" w:hAnsi="Times New Roman" w:cs="Times New Roman"/>
          <w:b/>
          <w:bCs/>
        </w:rPr>
        <w:t>о</w:t>
      </w:r>
      <w:r w:rsidRPr="001045C8">
        <w:rPr>
          <w:rFonts w:ascii="Times New Roman" w:hAnsi="Times New Roman" w:cs="Times New Roman"/>
          <w:b/>
          <w:bCs/>
        </w:rPr>
        <w:t>дов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 xml:space="preserve"> муниципального образования  сельское поселение Зареченск Кандалакшского района» </w:t>
      </w:r>
    </w:p>
    <w:p w:rsidR="000D11D6" w:rsidRPr="001045C8" w:rsidRDefault="000D11D6" w:rsidP="000D11D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0D11D6" w:rsidRPr="001045C8" w:rsidRDefault="000D11D6" w:rsidP="000D11D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2409"/>
        <w:gridCol w:w="2694"/>
        <w:gridCol w:w="1418"/>
        <w:gridCol w:w="2126"/>
        <w:gridCol w:w="1276"/>
      </w:tblGrid>
      <w:tr w:rsidR="000D11D6" w:rsidRPr="001045C8" w:rsidTr="00150364">
        <w:trPr>
          <w:trHeight w:val="480"/>
        </w:trPr>
        <w:tc>
          <w:tcPr>
            <w:tcW w:w="675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Цель, задачи,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2409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 (ГРБС)</w:t>
            </w:r>
          </w:p>
        </w:tc>
        <w:tc>
          <w:tcPr>
            <w:tcW w:w="2694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</w:t>
            </w: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126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Источники ф</w:t>
            </w: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нансирования</w:t>
            </w:r>
          </w:p>
        </w:tc>
        <w:tc>
          <w:tcPr>
            <w:tcW w:w="1276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(тыс. руб.)</w:t>
            </w:r>
          </w:p>
        </w:tc>
      </w:tr>
      <w:tr w:rsidR="000D11D6" w:rsidRPr="001045C8" w:rsidTr="00150364">
        <w:trPr>
          <w:trHeight w:val="465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11D6" w:rsidRPr="001045C8" w:rsidTr="00150364">
        <w:trPr>
          <w:trHeight w:val="272"/>
        </w:trPr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 Повышение эффективности бюджетных расходов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ции 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rPr>
          <w:gridAfter w:val="6"/>
          <w:wAfter w:w="14601" w:type="dxa"/>
        </w:trPr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11D6" w:rsidRPr="001045C8" w:rsidTr="00150364">
        <w:trPr>
          <w:trHeight w:val="1475"/>
        </w:trPr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Повышение финансовой устойчивости бюджета  муниципального образования сельское поселение Зареченск Кандалакшского района, а также снижение объема дефицита  бюджета  муниципального образования сельское поселение Зареченск Кандалакшского района 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при составлении проекта  бюджета муниципального образования сельское поселение Зареченск Кандалакшского района  на очередной финансовый год 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IV ква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тал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    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Сокращение  просроченной кредиторской задолженн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Анализ годовой (полугодовой) отчетн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сти в части принятых и неисполненных бюджетных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обязательств, которые пр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вели к образованию просроченной кр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диторской задолженности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ция муниципального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финансов и бух.учета  администрации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итогам года 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(полуг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дия)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 xml:space="preserve">Не </w:t>
            </w:r>
            <w:r w:rsidRPr="001045C8">
              <w:rPr>
                <w:rFonts w:ascii="Times New Roman" w:hAnsi="Times New Roman" w:cs="Times New Roman"/>
              </w:rPr>
              <w:lastRenderedPageBreak/>
              <w:t>требует финансирования</w:t>
            </w:r>
          </w:p>
        </w:tc>
      </w:tr>
      <w:tr w:rsidR="000D11D6" w:rsidRPr="001045C8" w:rsidTr="00150364">
        <w:trPr>
          <w:trHeight w:val="711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образования просроченной  кредиторской задолже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ности и мер по ее сокращению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ежемеся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Анализ мер, принимаемых к снижению (ликвидации) просроченной кредито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ской задолженности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ежемеся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Повышение качества планирования и управления доходами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Проведение  совместной работы по обеспечению доходов местных бюджетов с целью увеличения поступления налогов и иных обязател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платежей в бюджет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ИФНС № 1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по Мурманской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области,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нормати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правовых актов органов местного самоуправления по неналоговым дох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дам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Повышение эффективности использов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 муниципального имущества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Приведение состава муниципального имущества в соответствии с пунктом 5 статьи 50 Федерального закона от 06.10.2003 № 131-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ция муниципального образования сельское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финансов и бух.учета  администрации муниципального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 xml:space="preserve">Не требует </w:t>
            </w:r>
            <w:r w:rsidRPr="001045C8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Обеспечение полной инвентаризации объектов муниципальной собственности, их учета, проведения технической инвентаризации и государственной рег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страции прав на объекты муниципальной собственности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корректировки величины арен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ной платы с ориентацией на рыночные цены 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субъектов малого и среднего предпр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нимательства по использованию и развитию объектов муниципальной собстве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rPr>
          <w:gridAfter w:val="6"/>
          <w:wAfter w:w="14601" w:type="dxa"/>
        </w:trPr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Переход к программной структуре бюджета и проведение оценки эффе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тивности  реализации программ, фина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сируемых за счет средств бюджета муниципального образования сельское поселение Зареченск Кандалакшского 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порядок принятия решений о разработке муниципальных программ и подпрограмм  муниципального образования сельское поселение Зареченск Кандалакшского района, их формирования и реализации, а также увязка этих процессов с процессом бю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жетного планирования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проведение оце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ки эффективности реализации муниц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пальных программ  и подпрограмм муниципального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ция муниципального образования сельское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финансов и бух.учета  администрации муниципального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 xml:space="preserve">Не требует </w:t>
            </w:r>
            <w:r w:rsidRPr="001045C8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Мероприятия по формированию пр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граммного бюджета муниципального образования сельское поселение Зареченск Кандалакшского района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3-4 ква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тал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rPr>
          <w:gridAfter w:val="6"/>
          <w:wAfter w:w="14601" w:type="dxa"/>
          <w:trHeight w:val="287"/>
        </w:trPr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Внедрение инструментов нормативного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финансирования муниципальных услуг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Определение объемов субсидии (фина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сового обеспечения) на выполнение м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ниципального задания подведомстве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ными учреждениями на основании утвержденного порядка определения нормативных затрат на оказание муниципальных услуг и содержание имущ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Утверждение и доведение  бюджетных ассигнований на выполнение муниципальных заданий подведо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ственными учреждениями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Внедрение и совершенствование сист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мы управления качеством предоставля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мых муниципальных услуг на основе разработанных стандартов качества муниципальных услуг (работ), оказыва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мых (выполняемых) муниципальными учреждениями в соответствующей сфере деятельности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Анализ и оценка соответствия качества фактически предоставляемых муниц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пальных услуг утвержденным станда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там качества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3.3.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Повышение открытости деятельности муниципальных учреждений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rPr>
          <w:trHeight w:val="1170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Организация освещения в средствах ма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совой информации результатов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проведения бюджетной реформы в м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ниципальном образовании  сельское поселение Зареченск Кандалакшского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Осуществление публикации в средствах массовой информации и (или) сети 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района, подв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домственные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rPr>
          <w:gridAfter w:val="6"/>
          <w:wAfter w:w="14601" w:type="dxa"/>
        </w:trPr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4.1.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Повышение качества и объективности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планирования бюджетных ассигнований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Создание единой методической базы расчета расходов бюджета муниципального образования сельское поселение Зареченск  Кандалакшского района в разрезе подведомственных учреждений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района, подв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домственные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Совершенствование ведения реестра расходных обязательств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Ведение, анализ и корректировка реестра расходных обязательств муниципального образования сельское поселение Зареченск 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Кандалакшского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ция муниципального образования сельское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финансов и бух.учета  администрации муниципального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 xml:space="preserve">Не требует </w:t>
            </w:r>
            <w:r w:rsidRPr="001045C8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Инвентаризация действующих расхо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обязательств с целью выявления 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эффективных бюджетных расходов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района, подв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домственные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rPr>
          <w:gridAfter w:val="6"/>
          <w:wAfter w:w="14601" w:type="dxa"/>
        </w:trPr>
        <w:tc>
          <w:tcPr>
            <w:tcW w:w="675" w:type="dxa"/>
          </w:tcPr>
          <w:p w:rsidR="000D11D6" w:rsidRPr="001045C8" w:rsidRDefault="000D11D6" w:rsidP="00150364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0D11D6" w:rsidRPr="001045C8" w:rsidTr="00150364">
        <w:trPr>
          <w:trHeight w:val="2537"/>
        </w:trPr>
        <w:tc>
          <w:tcPr>
            <w:tcW w:w="675" w:type="dxa"/>
            <w:vMerge w:val="restart"/>
          </w:tcPr>
          <w:p w:rsidR="000D11D6" w:rsidRPr="001045C8" w:rsidRDefault="000D11D6" w:rsidP="001503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Оптимизация численности муниципал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ных служащих и работников, замеща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щих должности, не являющихся должн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стями муниципальной службы, устран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ние избыточных и дублирующих фун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ций органов местного самоуправления, сокращение расходов на содержание 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ганов местного самоуправления муниципального образования сельское поселение Зареченск Кандалакшского  района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ind w:right="-15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Мероприятия по оптимизации соотн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шения численности муниципальных служащих и работников, замещающих должности, не являющихся должностями муниципальной службы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 w:val="restart"/>
          </w:tcPr>
          <w:p w:rsidR="000D11D6" w:rsidRPr="001045C8" w:rsidRDefault="000D11D6" w:rsidP="00150364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sz w:val="22"/>
                <w:szCs w:val="22"/>
              </w:rPr>
              <w:t>5.2</w:t>
            </w: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информационной системы управления муниципальными финансами, в том числе: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ind w:right="-15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497,0</w:t>
            </w:r>
          </w:p>
        </w:tc>
      </w:tr>
      <w:tr w:rsidR="000D11D6" w:rsidRPr="001045C8" w:rsidTr="00150364">
        <w:trPr>
          <w:trHeight w:val="229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Автоматизация процесса составления проекта бюджета муниципального образования сельское поселение Зареченск Кандалакшского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района, 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домственные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right="-15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Модернизация процессов формирования и получения различных видов отчетн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сти и иной информации в целях пров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дения комплексного анализа и оценки на всех стадиях исполнения бюджета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Отдел финансов и бух.учета  администрации муниципального образования сельское поселение Зареченск Кандалакшского района, подв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домственные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right="-15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rPr>
          <w:trHeight w:val="2783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Приобретение (модернизация) компь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терной техники, оргтехники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45,0</w:t>
            </w:r>
          </w:p>
        </w:tc>
      </w:tr>
      <w:tr w:rsidR="000D11D6" w:rsidRPr="001045C8" w:rsidTr="00150364">
        <w:trPr>
          <w:trHeight w:val="500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комплектующих и ра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ходных материалов для компьютерной и офисной техники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25</w:t>
            </w:r>
            <w:r w:rsidRPr="00A755F9">
              <w:rPr>
                <w:rFonts w:ascii="Times New Roman" w:hAnsi="Times New Roman" w:cs="Times New Roman"/>
                <w:iCs/>
                <w:sz w:val="22"/>
                <w:szCs w:val="22"/>
              </w:rPr>
              <w:t>,0</w:t>
            </w:r>
          </w:p>
        </w:tc>
      </w:tr>
      <w:tr w:rsidR="000D11D6" w:rsidRPr="001045C8" w:rsidTr="00150364">
        <w:trPr>
          <w:trHeight w:val="828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Услуги в области информационных те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нологий (приобретение информационно-справочного программного обеспечения, обновление и сопровождение информ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ционно-справочных систем)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755F9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55,0</w:t>
            </w:r>
          </w:p>
        </w:tc>
      </w:tr>
      <w:tr w:rsidR="000D11D6" w:rsidRPr="001045C8" w:rsidTr="00150364">
        <w:trPr>
          <w:trHeight w:val="847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Приобретение, внедрение и развитие с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стемы электронного документооборота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755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11D6" w:rsidRPr="001045C8" w:rsidTr="00150364">
        <w:trPr>
          <w:trHeight w:val="491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Выполнение работ по заправке картр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джей, устранению неисправностей (во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становлению работоспособности) кар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риджей, оргтехники, электронно-вычислительных машин и используемого совместно с ними периферийного обор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дования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9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  <w:r w:rsidRPr="00A755F9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</w:p>
        </w:tc>
      </w:tr>
      <w:tr w:rsidR="000D11D6" w:rsidRPr="001045C8" w:rsidTr="00150364">
        <w:trPr>
          <w:trHeight w:val="491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9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100</w:t>
            </w:r>
            <w:r w:rsidRPr="00A755F9">
              <w:rPr>
                <w:rFonts w:ascii="Times New Roman" w:hAnsi="Times New Roman" w:cs="Times New Roman"/>
                <w:iCs/>
                <w:sz w:val="22"/>
                <w:szCs w:val="22"/>
              </w:rPr>
              <w:t>,0</w:t>
            </w:r>
          </w:p>
        </w:tc>
      </w:tr>
      <w:tr w:rsidR="000D11D6" w:rsidRPr="001045C8" w:rsidTr="00150364">
        <w:trPr>
          <w:trHeight w:val="491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в сфере пов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шения эффективности бюджетных ра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ходов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9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  <w:r w:rsidRPr="00A755F9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</w:p>
        </w:tc>
      </w:tr>
      <w:tr w:rsidR="000D11D6" w:rsidRPr="001045C8" w:rsidTr="00150364">
        <w:trPr>
          <w:trHeight w:val="766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iCs/>
                <w:sz w:val="22"/>
                <w:szCs w:val="22"/>
              </w:rPr>
              <w:t>Развитие информационно-коммуникационных технологий  по сопровождению автоматизированного рабочего места «Муниципал»</w:t>
            </w:r>
          </w:p>
        </w:tc>
        <w:tc>
          <w:tcPr>
            <w:tcW w:w="2409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2694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бух.учета  администрации муниципального образования сельское поселение Зареченск Кандалакшского района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в течении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</w:p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0,6</w:t>
            </w:r>
          </w:p>
        </w:tc>
      </w:tr>
      <w:tr w:rsidR="000D11D6" w:rsidRPr="001045C8" w:rsidTr="00150364">
        <w:trPr>
          <w:trHeight w:val="566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11D6" w:rsidRPr="00A755F9" w:rsidRDefault="000D11D6" w:rsidP="00150364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11,4</w:t>
            </w:r>
          </w:p>
        </w:tc>
      </w:tr>
      <w:tr w:rsidR="000D11D6" w:rsidRPr="001045C8" w:rsidTr="00150364">
        <w:trPr>
          <w:trHeight w:val="491"/>
        </w:trPr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5:</w:t>
            </w: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</w:t>
            </w: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образования сельское поселение Зареченск Кандалакшского района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485,6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11,4</w:t>
            </w:r>
          </w:p>
        </w:tc>
      </w:tr>
      <w:tr w:rsidR="000D11D6" w:rsidRPr="001045C8" w:rsidTr="00150364">
        <w:trPr>
          <w:gridAfter w:val="6"/>
          <w:wAfter w:w="14601" w:type="dxa"/>
          <w:trHeight w:val="253"/>
        </w:trPr>
        <w:tc>
          <w:tcPr>
            <w:tcW w:w="675" w:type="dxa"/>
            <w:vMerge w:val="restart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6.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Осуществление функции по контролю за соблюдением законодательства Российской Федерации и иных нормативных правовых актов Российской Федерации о размещении заказов, а также контролю за расходов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нием средств бюджета </w:t>
            </w:r>
            <w:r w:rsidRPr="001045C8">
              <w:rPr>
                <w:rFonts w:ascii="Times New Roman" w:hAnsi="Times New Roman" w:cs="Times New Roman"/>
                <w:bCs/>
              </w:rPr>
              <w:t>муниципального образования  сельское поселение Зареченск Кандалакшского района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  <w:vMerge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эффективн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стью использования бюджетных асси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нований путем определения критериев эффективности и результативности их использования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ция муниципального образования сельское поселение Зареченск Кандалакшского района</w:t>
            </w: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5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D11D6" w:rsidRPr="001045C8" w:rsidTr="00150364">
        <w:tc>
          <w:tcPr>
            <w:tcW w:w="675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11D6" w:rsidRPr="001045C8" w:rsidRDefault="000D11D6" w:rsidP="0015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2:</w:t>
            </w:r>
          </w:p>
        </w:tc>
        <w:tc>
          <w:tcPr>
            <w:tcW w:w="2409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11D6" w:rsidRPr="001045C8" w:rsidRDefault="000D11D6" w:rsidP="001503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5C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 сельское поселение Зареченск Кандалакшского района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областной бюджет </w:t>
            </w:r>
          </w:p>
        </w:tc>
        <w:tc>
          <w:tcPr>
            <w:tcW w:w="1276" w:type="dxa"/>
          </w:tcPr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485,6</w:t>
            </w: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D11D6" w:rsidRPr="001045C8" w:rsidRDefault="000D11D6" w:rsidP="001503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11,4</w:t>
            </w:r>
          </w:p>
        </w:tc>
      </w:tr>
    </w:tbl>
    <w:p w:rsidR="000D11D6" w:rsidRPr="001045C8" w:rsidRDefault="000D11D6" w:rsidP="000D11D6">
      <w:pPr>
        <w:rPr>
          <w:rFonts w:ascii="Times New Roman" w:hAnsi="Times New Roman" w:cs="Times New Roman"/>
          <w:sz w:val="28"/>
          <w:szCs w:val="28"/>
        </w:rPr>
        <w:sectPr w:rsidR="000D11D6" w:rsidRPr="001045C8" w:rsidSect="004F1E01">
          <w:pgSz w:w="16838" w:h="11906" w:orient="landscape" w:code="9"/>
          <w:pgMar w:top="1418" w:right="851" w:bottom="719" w:left="851" w:header="720" w:footer="720" w:gutter="0"/>
          <w:cols w:space="708"/>
        </w:sectPr>
      </w:pPr>
    </w:p>
    <w:p w:rsidR="000D11D6" w:rsidRPr="001045C8" w:rsidRDefault="000D11D6" w:rsidP="000D11D6">
      <w:pPr>
        <w:pStyle w:val="Style25"/>
        <w:widowControl/>
        <w:spacing w:line="274" w:lineRule="exact"/>
        <w:ind w:right="19" w:firstLine="0"/>
        <w:jc w:val="center"/>
        <w:rPr>
          <w:rStyle w:val="FontStyle63"/>
          <w:b/>
          <w:bCs/>
        </w:rPr>
      </w:pPr>
      <w:r w:rsidRPr="001045C8">
        <w:rPr>
          <w:rStyle w:val="FontStyle63"/>
          <w:b/>
          <w:bCs/>
        </w:rPr>
        <w:lastRenderedPageBreak/>
        <w:t xml:space="preserve">5. Механизм реализации Муниципальной </w:t>
      </w:r>
      <w:r>
        <w:rPr>
          <w:rStyle w:val="FontStyle63"/>
          <w:b/>
          <w:bCs/>
        </w:rPr>
        <w:t>под</w:t>
      </w:r>
      <w:r w:rsidRPr="001045C8">
        <w:rPr>
          <w:rStyle w:val="FontStyle63"/>
          <w:b/>
          <w:bCs/>
        </w:rPr>
        <w:t>пр</w:t>
      </w:r>
      <w:r w:rsidRPr="001045C8">
        <w:rPr>
          <w:rStyle w:val="FontStyle63"/>
          <w:b/>
          <w:bCs/>
        </w:rPr>
        <w:t>о</w:t>
      </w:r>
      <w:r w:rsidRPr="001045C8">
        <w:rPr>
          <w:rStyle w:val="FontStyle63"/>
          <w:b/>
          <w:bCs/>
        </w:rPr>
        <w:t>граммы</w:t>
      </w:r>
    </w:p>
    <w:p w:rsidR="000D11D6" w:rsidRPr="001045C8" w:rsidRDefault="000D11D6" w:rsidP="000D11D6">
      <w:pPr>
        <w:pStyle w:val="Style25"/>
        <w:widowControl/>
        <w:spacing w:line="274" w:lineRule="exact"/>
        <w:ind w:right="19"/>
        <w:rPr>
          <w:rStyle w:val="FontStyle63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4"/>
        <w:gridCol w:w="6139"/>
      </w:tblGrid>
      <w:tr w:rsidR="000D11D6" w:rsidRPr="001045C8" w:rsidTr="00150364">
        <w:tc>
          <w:tcPr>
            <w:tcW w:w="337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Ответственный за реализ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цию Муниципальной программы в целом</w:t>
            </w:r>
          </w:p>
        </w:tc>
        <w:tc>
          <w:tcPr>
            <w:tcW w:w="6269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Отдел финансов и бухгалтерского учета  администрации муниципального образования сельское поселение Зареченск  Кандалакшского района – н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чальник              Егорова Н.В.</w:t>
            </w:r>
          </w:p>
        </w:tc>
      </w:tr>
      <w:tr w:rsidR="000D11D6" w:rsidRPr="001045C8" w:rsidTr="00150364">
        <w:tc>
          <w:tcPr>
            <w:tcW w:w="337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Порядок организации работы по реализации Муниципальной пр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69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Отдел финансов и бух. учета: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- обеспечивают реализацию программных мероприятий в соответствии с поставленными перед ними з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дачами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- организуют ежеквартальный мониторинг достижения значений целевых показателей, характеризующих выпо</w:t>
            </w:r>
            <w:r w:rsidRPr="001045C8">
              <w:rPr>
                <w:rFonts w:ascii="Times New Roman" w:hAnsi="Times New Roman" w:cs="Times New Roman"/>
              </w:rPr>
              <w:t>л</w:t>
            </w:r>
            <w:r w:rsidRPr="001045C8">
              <w:rPr>
                <w:rFonts w:ascii="Times New Roman" w:hAnsi="Times New Roman" w:cs="Times New Roman"/>
              </w:rPr>
              <w:t>нение задач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- анализируют эффективность  использования финансовых средств, направленных на реализацию пр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граммных мероприятий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В случае невыполнения планируемых целевых значений показателей проводится анализ причин, и разрабатываются предложения по улучшению ситуации, на основании которых руководителем финансового отдела принимаются соответствующие  управленч</w:t>
            </w:r>
            <w:r w:rsidRPr="001045C8">
              <w:rPr>
                <w:rFonts w:ascii="Times New Roman" w:hAnsi="Times New Roman" w:cs="Times New Roman"/>
              </w:rPr>
              <w:t>е</w:t>
            </w:r>
            <w:r w:rsidRPr="001045C8">
              <w:rPr>
                <w:rFonts w:ascii="Times New Roman" w:hAnsi="Times New Roman" w:cs="Times New Roman"/>
              </w:rPr>
              <w:t>ские решения</w:t>
            </w:r>
          </w:p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Предоставление отчетности и информации о ходе выполнения Муниципальной программы осуществляется в порядке и сроки, установленные постановлением администр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ции муниципального образования сельское поселение Зареченск  Кандалакшского района от 1</w:t>
            </w:r>
            <w:r>
              <w:rPr>
                <w:rFonts w:ascii="Times New Roman" w:hAnsi="Times New Roman" w:cs="Times New Roman"/>
              </w:rPr>
              <w:t>3</w:t>
            </w:r>
            <w:r w:rsidRPr="001045C8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5</w:t>
            </w:r>
            <w:r w:rsidRPr="001045C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D11D6" w:rsidRPr="001045C8" w:rsidTr="00150364">
        <w:tc>
          <w:tcPr>
            <w:tcW w:w="3370" w:type="dxa"/>
          </w:tcPr>
          <w:p w:rsidR="000D11D6" w:rsidRPr="001045C8" w:rsidRDefault="000D11D6" w:rsidP="00150364">
            <w:pPr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Ответственный за мониторинг реализации Муниципальной программы   и составление форм отчетности о реализации Муниципальной пр</w:t>
            </w:r>
            <w:r w:rsidRPr="001045C8">
              <w:rPr>
                <w:rFonts w:ascii="Times New Roman" w:hAnsi="Times New Roman" w:cs="Times New Roman"/>
              </w:rPr>
              <w:t>о</w:t>
            </w:r>
            <w:r w:rsidRPr="001045C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69" w:type="dxa"/>
          </w:tcPr>
          <w:p w:rsidR="000D11D6" w:rsidRPr="001045C8" w:rsidRDefault="000D11D6" w:rsidP="00150364">
            <w:pPr>
              <w:jc w:val="both"/>
              <w:rPr>
                <w:rFonts w:ascii="Times New Roman" w:hAnsi="Times New Roman" w:cs="Times New Roman"/>
              </w:rPr>
            </w:pPr>
            <w:r w:rsidRPr="001045C8">
              <w:rPr>
                <w:rFonts w:ascii="Times New Roman" w:hAnsi="Times New Roman" w:cs="Times New Roman"/>
              </w:rPr>
              <w:t>Отдел финансов и бухгалтерского учета  администрации муниципального образования сельское поселение Зареченск  Кандалакшского района – н</w:t>
            </w:r>
            <w:r w:rsidRPr="001045C8">
              <w:rPr>
                <w:rFonts w:ascii="Times New Roman" w:hAnsi="Times New Roman" w:cs="Times New Roman"/>
              </w:rPr>
              <w:t>а</w:t>
            </w:r>
            <w:r w:rsidRPr="001045C8">
              <w:rPr>
                <w:rFonts w:ascii="Times New Roman" w:hAnsi="Times New Roman" w:cs="Times New Roman"/>
              </w:rPr>
              <w:t>чальник              Егорова Н.В.</w:t>
            </w:r>
          </w:p>
        </w:tc>
      </w:tr>
    </w:tbl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  <w:r w:rsidRPr="001045C8">
        <w:rPr>
          <w:rFonts w:ascii="Times New Roman" w:hAnsi="Times New Roman" w:cs="Times New Roman"/>
          <w:b/>
          <w:bCs/>
        </w:rPr>
        <w:t>6. Оценка эффективности реализ</w:t>
      </w:r>
      <w:r w:rsidRPr="001045C8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ции м</w:t>
      </w:r>
      <w:r w:rsidRPr="001045C8">
        <w:rPr>
          <w:rFonts w:ascii="Times New Roman" w:hAnsi="Times New Roman" w:cs="Times New Roman"/>
          <w:b/>
          <w:bCs/>
        </w:rPr>
        <w:t xml:space="preserve">униципальной </w:t>
      </w:r>
      <w:r>
        <w:rPr>
          <w:rFonts w:ascii="Times New Roman" w:hAnsi="Times New Roman" w:cs="Times New Roman"/>
          <w:b/>
          <w:bCs/>
        </w:rPr>
        <w:t>под</w:t>
      </w:r>
      <w:r w:rsidRPr="001045C8">
        <w:rPr>
          <w:rFonts w:ascii="Times New Roman" w:hAnsi="Times New Roman" w:cs="Times New Roman"/>
          <w:b/>
          <w:bCs/>
        </w:rPr>
        <w:t xml:space="preserve">программы </w:t>
      </w:r>
    </w:p>
    <w:p w:rsidR="000D11D6" w:rsidRPr="001045C8" w:rsidRDefault="000D11D6" w:rsidP="000D11D6">
      <w:pPr>
        <w:jc w:val="center"/>
        <w:rPr>
          <w:rFonts w:ascii="Times New Roman" w:hAnsi="Times New Roman" w:cs="Times New Roman"/>
          <w:b/>
          <w:bCs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Оценка эффективности реализации Муниципальной программы проводится ежегодно в течение всего срока ее реализации и основана на оценке результативности Муниципальной программы с учетом объема финансовых ресурсов, направленных на ее реализ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цию.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  <w:bCs/>
        </w:rPr>
      </w:pPr>
      <w:r w:rsidRPr="001045C8">
        <w:rPr>
          <w:rFonts w:ascii="Times New Roman" w:hAnsi="Times New Roman" w:cs="Times New Roman"/>
          <w:bCs/>
        </w:rPr>
        <w:t>Оценка эффективности реализации Муниципальной программы ос</w:t>
      </w:r>
      <w:r w:rsidRPr="001045C8">
        <w:rPr>
          <w:rFonts w:ascii="Times New Roman" w:hAnsi="Times New Roman" w:cs="Times New Roman"/>
          <w:bCs/>
        </w:rPr>
        <w:t>у</w:t>
      </w:r>
      <w:r w:rsidRPr="001045C8">
        <w:rPr>
          <w:rFonts w:ascii="Times New Roman" w:hAnsi="Times New Roman" w:cs="Times New Roman"/>
          <w:bCs/>
        </w:rPr>
        <w:t>ществляется путем: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045C8">
        <w:rPr>
          <w:rFonts w:ascii="Times New Roman" w:eastAsia="Calibri" w:hAnsi="Times New Roman" w:cs="Times New Roman"/>
          <w:bCs/>
          <w:lang w:eastAsia="en-US"/>
        </w:rPr>
        <w:t xml:space="preserve">1. </w:t>
      </w:r>
      <w:r w:rsidRPr="001045C8">
        <w:rPr>
          <w:rFonts w:ascii="Times New Roman" w:hAnsi="Times New Roman" w:cs="Times New Roman"/>
          <w:lang/>
        </w:rPr>
        <w:t xml:space="preserve">Полноты выполнения программных мероприятий, </w:t>
      </w:r>
      <w:r w:rsidRPr="001045C8">
        <w:rPr>
          <w:rFonts w:ascii="Times New Roman" w:hAnsi="Times New Roman" w:cs="Times New Roman"/>
        </w:rPr>
        <w:t>которая оценивается по фо</w:t>
      </w:r>
      <w:r w:rsidRPr="001045C8">
        <w:rPr>
          <w:rFonts w:ascii="Times New Roman" w:hAnsi="Times New Roman" w:cs="Times New Roman"/>
        </w:rPr>
        <w:t>р</w:t>
      </w:r>
      <w:r w:rsidRPr="001045C8">
        <w:rPr>
          <w:rFonts w:ascii="Times New Roman" w:hAnsi="Times New Roman" w:cs="Times New Roman"/>
        </w:rPr>
        <w:t>муле: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ОВМ = КМп / КМф,  где: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ОВМ - оценка выполнения запланированных мероприятий Муниципальной программы;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КМп - количество мероприятий по плану;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КМф - количество фактически в</w:t>
      </w:r>
      <w:r w:rsidRPr="001045C8">
        <w:rPr>
          <w:rFonts w:ascii="Times New Roman" w:hAnsi="Times New Roman" w:cs="Times New Roman"/>
        </w:rPr>
        <w:t>ы</w:t>
      </w:r>
      <w:r w:rsidRPr="001045C8">
        <w:rPr>
          <w:rFonts w:ascii="Times New Roman" w:hAnsi="Times New Roman" w:cs="Times New Roman"/>
        </w:rPr>
        <w:t>полненных мероприятий.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lastRenderedPageBreak/>
        <w:t>Расчет количества фактически выполненных мероприятий производится на основе экспертной оценки выполнения каждого из мероприятий Муниципальной программы: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КМф = ЭОВ1.1 + ЭОВ1.2 + ....ЭОВn, где: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ЭОВ - экспертная оценка выполнения каждого из мероприятий (100-процентное выполнение - 1, частичное выполнение - 0,5; невыполнение - 0).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2. </w:t>
      </w:r>
      <w:r w:rsidRPr="001045C8">
        <w:rPr>
          <w:rFonts w:ascii="Times New Roman" w:hAnsi="Times New Roman" w:cs="Times New Roman"/>
          <w:lang/>
        </w:rPr>
        <w:t xml:space="preserve">Эффективности расходования финансовых средств на реализацию </w:t>
      </w:r>
      <w:r w:rsidRPr="001045C8">
        <w:rPr>
          <w:rFonts w:ascii="Times New Roman" w:hAnsi="Times New Roman" w:cs="Times New Roman"/>
        </w:rPr>
        <w:t>мероприятий, предусматривающих финансирование, которая оценивается по фо</w:t>
      </w:r>
      <w:r w:rsidRPr="001045C8">
        <w:rPr>
          <w:rFonts w:ascii="Times New Roman" w:hAnsi="Times New Roman" w:cs="Times New Roman"/>
        </w:rPr>
        <w:t>р</w:t>
      </w:r>
      <w:r w:rsidRPr="001045C8">
        <w:rPr>
          <w:rFonts w:ascii="Times New Roman" w:hAnsi="Times New Roman" w:cs="Times New Roman"/>
        </w:rPr>
        <w:t>муле: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 xml:space="preserve">ИФР = Фф / Фп, где: 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ИФР  - уровень использования финансовых ресурсов, направленных на реализацию программных мероприятий;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Фф - фактический объем финансовых ресурсов, использованных для финансиров</w:t>
      </w:r>
      <w:r w:rsidRPr="001045C8">
        <w:rPr>
          <w:rFonts w:ascii="Times New Roman" w:hAnsi="Times New Roman" w:cs="Times New Roman"/>
        </w:rPr>
        <w:t>а</w:t>
      </w:r>
      <w:r w:rsidRPr="001045C8">
        <w:rPr>
          <w:rFonts w:ascii="Times New Roman" w:hAnsi="Times New Roman" w:cs="Times New Roman"/>
        </w:rPr>
        <w:t>ния мероприятий Муниципальной программы;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Фп - плановый объем финансовых ресурсов, предусмотренных на финансирование мероприятий Муниципальной программы.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045C8">
        <w:rPr>
          <w:rFonts w:ascii="Times New Roman" w:hAnsi="Times New Roman" w:cs="Times New Roman"/>
        </w:rPr>
        <w:t>3. О</w:t>
      </w:r>
      <w:r w:rsidRPr="001045C8">
        <w:rPr>
          <w:rFonts w:ascii="Times New Roman" w:eastAsia="Calibri" w:hAnsi="Times New Roman" w:cs="Times New Roman"/>
          <w:bCs/>
          <w:lang w:eastAsia="en-US"/>
        </w:rPr>
        <w:t>ценки степени достижения целей и решения задач подпрограмм и муниц</w:t>
      </w:r>
      <w:r w:rsidRPr="001045C8">
        <w:rPr>
          <w:rFonts w:ascii="Times New Roman" w:eastAsia="Calibri" w:hAnsi="Times New Roman" w:cs="Times New Roman"/>
          <w:bCs/>
          <w:lang w:eastAsia="en-US"/>
        </w:rPr>
        <w:t>и</w:t>
      </w:r>
      <w:r w:rsidRPr="001045C8">
        <w:rPr>
          <w:rFonts w:ascii="Times New Roman" w:eastAsia="Calibri" w:hAnsi="Times New Roman" w:cs="Times New Roman"/>
          <w:bCs/>
          <w:lang w:eastAsia="en-US"/>
        </w:rPr>
        <w:t>пальной программы в целом путем сопоставления фактически достигнутых значений п</w:t>
      </w:r>
      <w:r w:rsidRPr="001045C8">
        <w:rPr>
          <w:rFonts w:ascii="Times New Roman" w:eastAsia="Calibri" w:hAnsi="Times New Roman" w:cs="Times New Roman"/>
          <w:bCs/>
          <w:lang w:eastAsia="en-US"/>
        </w:rPr>
        <w:t>о</w:t>
      </w:r>
      <w:r w:rsidRPr="001045C8">
        <w:rPr>
          <w:rFonts w:ascii="Times New Roman" w:eastAsia="Calibri" w:hAnsi="Times New Roman" w:cs="Times New Roman"/>
          <w:bCs/>
          <w:lang w:eastAsia="en-US"/>
        </w:rPr>
        <w:t>казателей Муниципальной программы (подпрограмм) и их плановых значений по форм</w:t>
      </w:r>
      <w:r w:rsidRPr="001045C8">
        <w:rPr>
          <w:rFonts w:ascii="Times New Roman" w:eastAsia="Calibri" w:hAnsi="Times New Roman" w:cs="Times New Roman"/>
          <w:bCs/>
          <w:lang w:eastAsia="en-US"/>
        </w:rPr>
        <w:t>у</w:t>
      </w:r>
      <w:r w:rsidRPr="001045C8">
        <w:rPr>
          <w:rFonts w:ascii="Times New Roman" w:eastAsia="Calibri" w:hAnsi="Times New Roman" w:cs="Times New Roman"/>
          <w:bCs/>
          <w:lang w:eastAsia="en-US"/>
        </w:rPr>
        <w:t>ле: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ДЦ = (ЦИф1 / ЦИп1 + ЦИф(n)  / ЦИп(</w:t>
      </w:r>
      <w:r w:rsidRPr="001045C8">
        <w:rPr>
          <w:rFonts w:ascii="Times New Roman" w:hAnsi="Times New Roman" w:cs="Times New Roman"/>
          <w:lang w:val="en-US"/>
        </w:rPr>
        <w:t>n</w:t>
      </w:r>
      <w:r w:rsidRPr="001045C8">
        <w:rPr>
          <w:rFonts w:ascii="Times New Roman" w:hAnsi="Times New Roman" w:cs="Times New Roman"/>
        </w:rPr>
        <w:t xml:space="preserve">) ) / </w:t>
      </w:r>
      <w:r w:rsidRPr="001045C8">
        <w:rPr>
          <w:rFonts w:ascii="Times New Roman" w:hAnsi="Times New Roman" w:cs="Times New Roman"/>
          <w:lang w:val="en-US"/>
        </w:rPr>
        <w:t>n</w:t>
      </w:r>
      <w:r w:rsidRPr="001045C8">
        <w:rPr>
          <w:rFonts w:ascii="Times New Roman" w:hAnsi="Times New Roman" w:cs="Times New Roman"/>
        </w:rPr>
        <w:t>,  где: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ДЦ - степень достижения целей (решения задач) Муниципальной программы (по</w:t>
      </w:r>
      <w:r w:rsidRPr="001045C8">
        <w:rPr>
          <w:rFonts w:ascii="Times New Roman" w:hAnsi="Times New Roman" w:cs="Times New Roman"/>
        </w:rPr>
        <w:t>д</w:t>
      </w:r>
      <w:r w:rsidRPr="001045C8">
        <w:rPr>
          <w:rFonts w:ascii="Times New Roman" w:hAnsi="Times New Roman" w:cs="Times New Roman"/>
        </w:rPr>
        <w:t>программы);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ЦИф(</w:t>
      </w:r>
      <w:r w:rsidRPr="001045C8">
        <w:rPr>
          <w:rFonts w:ascii="Times New Roman" w:hAnsi="Times New Roman" w:cs="Times New Roman"/>
          <w:lang w:val="en-US"/>
        </w:rPr>
        <w:t>n</w:t>
      </w:r>
      <w:r w:rsidRPr="001045C8">
        <w:rPr>
          <w:rFonts w:ascii="Times New Roman" w:hAnsi="Times New Roman" w:cs="Times New Roman"/>
        </w:rPr>
        <w:t>) - фактическое значение конкретного целевого показат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ля;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ЦИп(n) - плановое значение конкретного целевого показат</w:t>
      </w:r>
      <w:r w:rsidRPr="001045C8">
        <w:rPr>
          <w:rFonts w:ascii="Times New Roman" w:hAnsi="Times New Roman" w:cs="Times New Roman"/>
        </w:rPr>
        <w:t>е</w:t>
      </w:r>
      <w:r w:rsidRPr="001045C8">
        <w:rPr>
          <w:rFonts w:ascii="Times New Roman" w:hAnsi="Times New Roman" w:cs="Times New Roman"/>
        </w:rPr>
        <w:t>ля;</w:t>
      </w:r>
    </w:p>
    <w:p w:rsidR="000D11D6" w:rsidRPr="001045C8" w:rsidRDefault="000D11D6" w:rsidP="000D11D6">
      <w:pPr>
        <w:ind w:firstLine="709"/>
        <w:jc w:val="both"/>
        <w:rPr>
          <w:rFonts w:ascii="Times New Roman" w:hAnsi="Times New Roman" w:cs="Times New Roman"/>
        </w:rPr>
      </w:pPr>
      <w:r w:rsidRPr="001045C8">
        <w:rPr>
          <w:rFonts w:ascii="Times New Roman" w:hAnsi="Times New Roman" w:cs="Times New Roman"/>
        </w:rPr>
        <w:t>n - количество целевых показателей Муниципальной программы.</w:t>
      </w:r>
    </w:p>
    <w:p w:rsidR="000D11D6" w:rsidRPr="001045C8" w:rsidRDefault="000D11D6" w:rsidP="000D11D6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highlight w:val="yellow"/>
          <w:lang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045C8">
        <w:rPr>
          <w:rFonts w:ascii="Times New Roman" w:eastAsia="Calibri" w:hAnsi="Times New Roman" w:cs="Times New Roman"/>
          <w:bCs/>
          <w:lang w:eastAsia="en-US"/>
        </w:rPr>
        <w:t>Интегральный показатель эффективности реализации Муниципальной программы (ЭМП) в отчетном году рассчитывается по формуле: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highlight w:val="cyan"/>
          <w:lang w:eastAsia="en-US"/>
        </w:rPr>
      </w:pPr>
      <w:r w:rsidRPr="001045C8">
        <w:rPr>
          <w:rFonts w:ascii="Times New Roman" w:hAnsi="Times New Roman" w:cs="Times New Roman"/>
        </w:rPr>
        <w:t>ЭМП = (ОВМ + ИФР + ДЦ) / 3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highlight w:val="cyan"/>
          <w:lang w:eastAsia="en-US"/>
        </w:rPr>
      </w:pP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045C8">
        <w:rPr>
          <w:rFonts w:ascii="Times New Roman" w:eastAsia="Calibri" w:hAnsi="Times New Roman" w:cs="Times New Roman"/>
          <w:bCs/>
          <w:lang w:eastAsia="en-US"/>
        </w:rPr>
        <w:t>Муниципальная программа считается реализуемой с высоким уровнем эффективности, если значение интегрального показателя эффективности с</w:t>
      </w:r>
      <w:r w:rsidRPr="001045C8">
        <w:rPr>
          <w:rFonts w:ascii="Times New Roman" w:eastAsia="Calibri" w:hAnsi="Times New Roman" w:cs="Times New Roman"/>
          <w:bCs/>
          <w:lang w:eastAsia="en-US"/>
        </w:rPr>
        <w:t>о</w:t>
      </w:r>
      <w:r w:rsidRPr="001045C8">
        <w:rPr>
          <w:rFonts w:ascii="Times New Roman" w:eastAsia="Calibri" w:hAnsi="Times New Roman" w:cs="Times New Roman"/>
          <w:bCs/>
          <w:lang w:eastAsia="en-US"/>
        </w:rPr>
        <w:t>ставляет не менее 0,7.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045C8">
        <w:rPr>
          <w:rFonts w:ascii="Times New Roman" w:eastAsia="Calibri" w:hAnsi="Times New Roman" w:cs="Times New Roman"/>
          <w:bCs/>
          <w:lang w:eastAsia="en-US"/>
        </w:rPr>
        <w:t>Муниципальная программа считается реализуемой с удовлетворительным уровнем эффективности, если значение интегрального показателя эффективности составляет от 0,5 (включительно) до 0,69.</w:t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</w:rPr>
      </w:pPr>
      <w:r w:rsidRPr="001045C8">
        <w:rPr>
          <w:rFonts w:ascii="Times New Roman" w:eastAsia="Calibri" w:hAnsi="Times New Roman" w:cs="Times New Roman"/>
          <w:bCs/>
          <w:lang w:eastAsia="en-US"/>
        </w:rPr>
        <w:t>Если реализация Муниципальной программы признается неудовлетворительной, если значение интегрального показателя эффективности составляет  менее 0,5.</w:t>
      </w:r>
      <w:r w:rsidRPr="001045C8">
        <w:rPr>
          <w:rFonts w:ascii="Times New Roman" w:eastAsia="Calibri" w:hAnsi="Times New Roman" w:cs="Times New Roman"/>
        </w:rPr>
        <w:tab/>
      </w:r>
    </w:p>
    <w:p w:rsidR="000D11D6" w:rsidRPr="001045C8" w:rsidRDefault="000D11D6" w:rsidP="000D11D6">
      <w:pPr>
        <w:ind w:firstLine="709"/>
        <w:jc w:val="both"/>
        <w:rPr>
          <w:rFonts w:ascii="Times New Roman" w:eastAsia="Calibri" w:hAnsi="Times New Roman" w:cs="Times New Roman"/>
        </w:rPr>
      </w:pPr>
    </w:p>
    <w:p w:rsidR="000D11D6" w:rsidRPr="001045C8" w:rsidRDefault="000D11D6" w:rsidP="000D11D6">
      <w:pPr>
        <w:rPr>
          <w:rFonts w:ascii="Times New Roman" w:hAnsi="Times New Roman" w:cs="Times New Roman"/>
        </w:rPr>
      </w:pPr>
    </w:p>
    <w:p w:rsidR="00B75E98" w:rsidRDefault="000D11D6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CA" w:rsidRDefault="000D11D6" w:rsidP="004B5B45">
    <w:pPr>
      <w:pStyle w:val="af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5ECA" w:rsidRDefault="000D11D6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CA" w:rsidRDefault="000D11D6" w:rsidP="004B5B4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5ECA" w:rsidRDefault="000D11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CA" w:rsidRDefault="000D11D6" w:rsidP="004B5B4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895ECA" w:rsidRDefault="000D11D6" w:rsidP="004B5B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CA" w:rsidRPr="005460EC" w:rsidRDefault="000D11D6" w:rsidP="004B5B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5037D49"/>
    <w:multiLevelType w:val="hybridMultilevel"/>
    <w:tmpl w:val="5C22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1D6"/>
    <w:rsid w:val="00030C21"/>
    <w:rsid w:val="000D11D6"/>
    <w:rsid w:val="003E5051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D11D6"/>
    <w:pPr>
      <w:keepNext/>
      <w:widowControl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0D11D6"/>
    <w:pPr>
      <w:keepNext/>
      <w:widowControl/>
      <w:autoSpaceDE w:val="0"/>
      <w:autoSpaceDN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0D11D6"/>
    <w:pPr>
      <w:keepNext/>
      <w:shd w:val="clear" w:color="auto" w:fill="FFFFFF"/>
      <w:autoSpaceDE w:val="0"/>
      <w:autoSpaceDN w:val="0"/>
      <w:adjustRightInd w:val="0"/>
      <w:spacing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0D11D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11D6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0D11D6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D11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D11D6"/>
    <w:pPr>
      <w:ind w:left="720"/>
      <w:contextualSpacing/>
    </w:pPr>
  </w:style>
  <w:style w:type="paragraph" w:customStyle="1" w:styleId="msonormalcxspmiddle">
    <w:name w:val="msonormalcxspmiddle"/>
    <w:basedOn w:val="a"/>
    <w:rsid w:val="000D11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link w:val="a5"/>
    <w:uiPriority w:val="99"/>
    <w:qFormat/>
    <w:rsid w:val="000D1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0D11D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rsid w:val="000D1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D11D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rsid w:val="000D11D6"/>
    <w:pPr>
      <w:widowControl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0D11D6"/>
    <w:pPr>
      <w:widowControl/>
      <w:autoSpaceDE w:val="0"/>
      <w:autoSpaceDN w:val="0"/>
      <w:adjustRightInd w:val="0"/>
      <w:ind w:right="-58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D11D6"/>
    <w:pPr>
      <w:widowControl/>
      <w:autoSpaceDE w:val="0"/>
      <w:autoSpaceDN w:val="0"/>
      <w:adjustRightInd w:val="0"/>
      <w:ind w:right="-5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2">
    <w:name w:val="Основной текст 3 Знак"/>
    <w:basedOn w:val="a0"/>
    <w:link w:val="31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D1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D11D6"/>
    <w:pPr>
      <w:widowControl/>
      <w:autoSpaceDE w:val="0"/>
      <w:autoSpaceDN w:val="0"/>
      <w:adjustRightInd w:val="0"/>
      <w:ind w:right="3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11D6"/>
    <w:pPr>
      <w:widowControl/>
      <w:autoSpaceDE w:val="0"/>
      <w:autoSpaceDN w:val="0"/>
      <w:adjustRightInd w:val="0"/>
      <w:ind w:right="38"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0D11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uiPriority w:val="99"/>
    <w:rsid w:val="000D11D6"/>
  </w:style>
  <w:style w:type="paragraph" w:customStyle="1" w:styleId="ConsPlusNonformat">
    <w:name w:val="ConsPlusNonformat"/>
    <w:uiPriority w:val="99"/>
    <w:rsid w:val="000D11D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1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D11D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D11D6"/>
    <w:pPr>
      <w:autoSpaceDE w:val="0"/>
      <w:autoSpaceDN w:val="0"/>
      <w:adjustRightInd w:val="0"/>
      <w:spacing w:line="291" w:lineRule="exact"/>
      <w:ind w:firstLine="8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73">
    <w:name w:val="Font Style73"/>
    <w:rsid w:val="000D11D6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D11D6"/>
    <w:pPr>
      <w:autoSpaceDE w:val="0"/>
      <w:autoSpaceDN w:val="0"/>
      <w:adjustRightInd w:val="0"/>
      <w:spacing w:line="292" w:lineRule="exact"/>
      <w:ind w:firstLine="85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 Знак Знак8"/>
    <w:locked/>
    <w:rsid w:val="000D11D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d">
    <w:name w:val="annotation reference"/>
    <w:uiPriority w:val="99"/>
    <w:rsid w:val="000D11D6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0D11D6"/>
    <w:pPr>
      <w:widowControl/>
      <w:ind w:left="720" w:firstLine="72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12">
    <w:name w:val="Список1"/>
    <w:basedOn w:val="aa"/>
    <w:uiPriority w:val="99"/>
    <w:rsid w:val="000D11D6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e">
    <w:name w:val="Список нумерованый"/>
    <w:basedOn w:val="a"/>
    <w:uiPriority w:val="99"/>
    <w:rsid w:val="000D11D6"/>
    <w:pPr>
      <w:widowControl/>
      <w:tabs>
        <w:tab w:val="num" w:pos="0"/>
      </w:tabs>
      <w:suppressAutoHyphens/>
      <w:spacing w:before="60" w:after="60"/>
      <w:ind w:left="1429" w:hanging="3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FontStyle15">
    <w:name w:val="Font Style15"/>
    <w:uiPriority w:val="99"/>
    <w:rsid w:val="000D11D6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rsid w:val="000D11D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"/>
    <w:basedOn w:val="a"/>
    <w:link w:val="af2"/>
    <w:uiPriority w:val="99"/>
    <w:rsid w:val="000D11D6"/>
    <w:pPr>
      <w:widowControl/>
      <w:spacing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Знак"/>
    <w:link w:val="af1"/>
    <w:uiPriority w:val="99"/>
    <w:locked/>
    <w:rsid w:val="000D11D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Pro-Gramma">
    <w:name w:val="Pro-Gramma"/>
    <w:basedOn w:val="a"/>
    <w:link w:val="Pro-Gramma0"/>
    <w:uiPriority w:val="99"/>
    <w:rsid w:val="000D11D6"/>
    <w:pPr>
      <w:widowControl/>
      <w:spacing w:before="120" w:line="288" w:lineRule="auto"/>
      <w:ind w:left="1134" w:firstLine="709"/>
      <w:jc w:val="both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Pro-Gramma0">
    <w:name w:val="Pro-Gramma Знак"/>
    <w:link w:val="Pro-Gramma"/>
    <w:uiPriority w:val="99"/>
    <w:locked/>
    <w:rsid w:val="000D11D6"/>
    <w:rPr>
      <w:rFonts w:ascii="Georgia" w:eastAsia="Times New Roman" w:hAnsi="Georgia" w:cs="Times New Roman"/>
      <w:sz w:val="24"/>
      <w:szCs w:val="24"/>
      <w:lang/>
    </w:rPr>
  </w:style>
  <w:style w:type="paragraph" w:customStyle="1" w:styleId="af3">
    <w:name w:val="Знак"/>
    <w:basedOn w:val="a"/>
    <w:uiPriority w:val="99"/>
    <w:rsid w:val="000D11D6"/>
    <w:pPr>
      <w:widowControl/>
      <w:ind w:firstLine="709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4">
    <w:name w:val="footer"/>
    <w:basedOn w:val="a"/>
    <w:link w:val="af5"/>
    <w:uiPriority w:val="99"/>
    <w:rsid w:val="000D11D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0D1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rsid w:val="000D11D6"/>
    <w:rPr>
      <w:b/>
      <w:bCs/>
    </w:rPr>
  </w:style>
  <w:style w:type="paragraph" w:customStyle="1" w:styleId="ConsPlusCell">
    <w:name w:val="ConsPlusCell"/>
    <w:uiPriority w:val="99"/>
    <w:rsid w:val="000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D11D6"/>
    <w:pPr>
      <w:autoSpaceDE w:val="0"/>
      <w:autoSpaceDN w:val="0"/>
      <w:adjustRightInd w:val="0"/>
      <w:spacing w:line="278" w:lineRule="exact"/>
      <w:ind w:hanging="3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8">
    <w:name w:val="Font Style68"/>
    <w:rsid w:val="000D11D6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D11D6"/>
    <w:pPr>
      <w:autoSpaceDE w:val="0"/>
      <w:autoSpaceDN w:val="0"/>
      <w:adjustRightInd w:val="0"/>
      <w:spacing w:line="25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9">
    <w:name w:val="Font Style69"/>
    <w:rsid w:val="000D11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D11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4">
    <w:name w:val="Font Style64"/>
    <w:rsid w:val="000D11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D11D6"/>
    <w:pPr>
      <w:autoSpaceDE w:val="0"/>
      <w:autoSpaceDN w:val="0"/>
      <w:adjustRightInd w:val="0"/>
      <w:spacing w:line="283" w:lineRule="exact"/>
      <w:ind w:firstLine="86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4">
    <w:name w:val="Style34"/>
    <w:basedOn w:val="a"/>
    <w:rsid w:val="000D11D6"/>
    <w:pPr>
      <w:autoSpaceDE w:val="0"/>
      <w:autoSpaceDN w:val="0"/>
      <w:adjustRightInd w:val="0"/>
      <w:spacing w:line="277" w:lineRule="exact"/>
      <w:ind w:firstLine="53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0">
    <w:name w:val="Style40"/>
    <w:basedOn w:val="a"/>
    <w:rsid w:val="000D11D6"/>
    <w:pPr>
      <w:autoSpaceDE w:val="0"/>
      <w:autoSpaceDN w:val="0"/>
      <w:adjustRightInd w:val="0"/>
      <w:spacing w:line="274" w:lineRule="exact"/>
      <w:ind w:firstLine="86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7">
    <w:name w:val="Style47"/>
    <w:basedOn w:val="a"/>
    <w:rsid w:val="000D11D6"/>
    <w:pPr>
      <w:autoSpaceDE w:val="0"/>
      <w:autoSpaceDN w:val="0"/>
      <w:adjustRightInd w:val="0"/>
      <w:spacing w:line="278" w:lineRule="exact"/>
      <w:ind w:firstLine="86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0">
    <w:name w:val="Style30"/>
    <w:basedOn w:val="a"/>
    <w:rsid w:val="000D11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8">
    <w:name w:val="Style48"/>
    <w:basedOn w:val="a"/>
    <w:rsid w:val="000D11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72">
    <w:name w:val="Font Style72"/>
    <w:rsid w:val="000D11D6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D11D6"/>
    <w:pPr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0">
    <w:name w:val="Style60"/>
    <w:basedOn w:val="a"/>
    <w:rsid w:val="000D11D6"/>
    <w:pPr>
      <w:autoSpaceDE w:val="0"/>
      <w:autoSpaceDN w:val="0"/>
      <w:adjustRightInd w:val="0"/>
      <w:spacing w:line="283" w:lineRule="exact"/>
      <w:ind w:firstLine="8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D11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D11D6"/>
    <w:pPr>
      <w:widowControl/>
      <w:snapToGrid w:val="0"/>
      <w:ind w:firstLine="709"/>
      <w:jc w:val="both"/>
    </w:pPr>
    <w:rPr>
      <w:rFonts w:ascii="Times New Roman" w:eastAsia="Calibr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CharStyle8">
    <w:name w:val="Char Style 8"/>
    <w:rsid w:val="000D11D6"/>
    <w:rPr>
      <w:b/>
      <w:bCs/>
      <w:sz w:val="27"/>
      <w:szCs w:val="27"/>
      <w:lang w:eastAsia="ar-SA" w:bidi="ar-SA"/>
    </w:rPr>
  </w:style>
  <w:style w:type="character" w:customStyle="1" w:styleId="af7">
    <w:name w:val="Основной текст_"/>
    <w:link w:val="25"/>
    <w:rsid w:val="000D11D6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D11D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7"/>
    <w:rsid w:val="000D11D6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0D11D6"/>
  </w:style>
  <w:style w:type="character" w:customStyle="1" w:styleId="Heading1Char">
    <w:name w:val="Heading 1 Char"/>
    <w:uiPriority w:val="99"/>
    <w:rsid w:val="000D11D6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D11D6"/>
    <w:pPr>
      <w:autoSpaceDE w:val="0"/>
      <w:autoSpaceDN w:val="0"/>
      <w:adjustRightInd w:val="0"/>
      <w:spacing w:line="325" w:lineRule="exact"/>
      <w:ind w:firstLine="5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8">
    <w:name w:val="Font Style28"/>
    <w:uiPriority w:val="99"/>
    <w:rsid w:val="000D11D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D11D6"/>
    <w:pPr>
      <w:autoSpaceDE w:val="0"/>
      <w:autoSpaceDN w:val="0"/>
      <w:adjustRightInd w:val="0"/>
      <w:spacing w:line="326" w:lineRule="exact"/>
      <w:ind w:firstLine="7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0D11D6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8">
    <w:name w:val="Рабочий"/>
    <w:basedOn w:val="a4"/>
    <w:link w:val="af9"/>
    <w:uiPriority w:val="99"/>
    <w:rsid w:val="000D11D6"/>
    <w:pPr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f9">
    <w:name w:val="Рабочий Знак"/>
    <w:link w:val="af8"/>
    <w:uiPriority w:val="99"/>
    <w:locked/>
    <w:rsid w:val="000D11D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210">
    <w:name w:val="Основной текст 21"/>
    <w:basedOn w:val="a"/>
    <w:uiPriority w:val="99"/>
    <w:rsid w:val="000D11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fa">
    <w:name w:val="Table Grid"/>
    <w:basedOn w:val="a1"/>
    <w:uiPriority w:val="99"/>
    <w:rsid w:val="000D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rsid w:val="000D11D6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afc">
    <w:name w:val="Схема документа Знак"/>
    <w:basedOn w:val="a0"/>
    <w:link w:val="afb"/>
    <w:uiPriority w:val="99"/>
    <w:rsid w:val="000D11D6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110">
    <w:name w:val="Абзац списка11"/>
    <w:basedOn w:val="a"/>
    <w:uiPriority w:val="99"/>
    <w:rsid w:val="000D11D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14">
    <w:name w:val="Без интервала1"/>
    <w:uiPriority w:val="99"/>
    <w:rsid w:val="000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D11D6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D11D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D11D6"/>
    <w:pPr>
      <w:widowControl/>
      <w:ind w:firstLine="709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6">
    <w:name w:val="Знак Знак6"/>
    <w:uiPriority w:val="99"/>
    <w:semiHidden/>
    <w:locked/>
    <w:rsid w:val="000D11D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D11D6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Hyperlink"/>
    <w:uiPriority w:val="99"/>
    <w:rsid w:val="000D11D6"/>
    <w:rPr>
      <w:color w:val="0000FF"/>
      <w:u w:val="single"/>
    </w:rPr>
  </w:style>
  <w:style w:type="character" w:customStyle="1" w:styleId="apple-converted-space">
    <w:name w:val="apple-converted-space"/>
    <w:rsid w:val="000D11D6"/>
  </w:style>
  <w:style w:type="character" w:styleId="afe">
    <w:name w:val="Emphasis"/>
    <w:basedOn w:val="a0"/>
    <w:qFormat/>
    <w:rsid w:val="000D1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87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main?base=RLAW087;n=11306;fld=134;dst=100013" TargetMode="External"/><Relationship Id="rId5" Type="http://schemas.openxmlformats.org/officeDocument/2006/relationships/header" Target="header1.xml"/><Relationship Id="rId10" Type="http://schemas.openxmlformats.org/officeDocument/2006/relationships/hyperlink" Target="consultantplus://offline/main?base=LAW;n=100347;fld=134;dst=1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347;fld=134;dst=1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12168</Words>
  <Characters>69364</Characters>
  <Application>Microsoft Office Word</Application>
  <DocSecurity>0</DocSecurity>
  <Lines>578</Lines>
  <Paragraphs>162</Paragraphs>
  <ScaleCrop>false</ScaleCrop>
  <Company>Microsoft</Company>
  <LinksUpToDate>false</LinksUpToDate>
  <CharactersWithSpaces>81370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2016-02-25T13:53:00Z</dcterms:created>
  <dcterms:modified xsi:type="dcterms:W3CDTF">2016-02-25T13:53:00Z</dcterms:modified>
</cp:coreProperties>
</file>