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483554" w:rsidRDefault="0097364D" w:rsidP="0097364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4835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83554" w:rsidRPr="00483554" w:rsidRDefault="0097364D" w:rsidP="0048355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83554">
        <w:rPr>
          <w:rFonts w:ascii="Times New Roman" w:hAnsi="Times New Roman" w:cs="Times New Roman"/>
          <w:sz w:val="24"/>
          <w:szCs w:val="24"/>
        </w:rPr>
        <w:t xml:space="preserve">к </w:t>
      </w:r>
      <w:r w:rsidR="00483554" w:rsidRPr="00483554">
        <w:rPr>
          <w:rFonts w:ascii="Times New Roman" w:hAnsi="Times New Roman" w:cs="Times New Roman"/>
          <w:sz w:val="24"/>
          <w:szCs w:val="24"/>
        </w:rPr>
        <w:t>Положению о проведении в 201</w:t>
      </w:r>
      <w:r w:rsidR="00125E8E">
        <w:rPr>
          <w:rFonts w:ascii="Times New Roman" w:hAnsi="Times New Roman" w:cs="Times New Roman"/>
          <w:sz w:val="24"/>
          <w:szCs w:val="24"/>
        </w:rPr>
        <w:t>8</w:t>
      </w:r>
      <w:r w:rsidR="00483554" w:rsidRPr="00483554">
        <w:rPr>
          <w:rFonts w:ascii="Times New Roman" w:hAnsi="Times New Roman" w:cs="Times New Roman"/>
          <w:sz w:val="24"/>
          <w:szCs w:val="24"/>
        </w:rPr>
        <w:t xml:space="preserve"> году конкурса на соискание грантов в форме субсидий из областного бюджета на реализацию </w:t>
      </w:r>
      <w:r w:rsidR="006B7AE0" w:rsidRPr="00483554">
        <w:rPr>
          <w:rFonts w:ascii="Times New Roman" w:hAnsi="Times New Roman" w:cs="Times New Roman"/>
          <w:sz w:val="24"/>
          <w:szCs w:val="24"/>
        </w:rPr>
        <w:t>молодежн</w:t>
      </w:r>
      <w:r w:rsidR="006B7AE0">
        <w:rPr>
          <w:rFonts w:ascii="Times New Roman" w:hAnsi="Times New Roman" w:cs="Times New Roman"/>
          <w:sz w:val="24"/>
          <w:szCs w:val="24"/>
        </w:rPr>
        <w:t>ых</w:t>
      </w:r>
      <w:r w:rsidR="006B7AE0" w:rsidRPr="00483554">
        <w:rPr>
          <w:rFonts w:ascii="Times New Roman" w:hAnsi="Times New Roman" w:cs="Times New Roman"/>
          <w:sz w:val="24"/>
          <w:szCs w:val="24"/>
        </w:rPr>
        <w:t xml:space="preserve"> </w:t>
      </w:r>
      <w:r w:rsidR="00483554" w:rsidRPr="00483554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483554" w:rsidRDefault="00483554" w:rsidP="0097364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7364D" w:rsidRPr="00826275" w:rsidRDefault="0097364D" w:rsidP="0097364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83554" w:rsidRPr="00826275" w:rsidRDefault="00483554" w:rsidP="00483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42"/>
      <w:bookmarkEnd w:id="0"/>
      <w:r w:rsidRPr="00826275">
        <w:rPr>
          <w:rFonts w:ascii="Times New Roman" w:hAnsi="Times New Roman" w:cs="Times New Roman"/>
          <w:sz w:val="28"/>
          <w:szCs w:val="28"/>
        </w:rPr>
        <w:t xml:space="preserve">Система оценки заявок, </w:t>
      </w:r>
    </w:p>
    <w:p w:rsidR="0097364D" w:rsidRPr="00826275" w:rsidRDefault="00483554" w:rsidP="002D5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275">
        <w:rPr>
          <w:rFonts w:ascii="Times New Roman" w:hAnsi="Times New Roman" w:cs="Times New Roman"/>
          <w:sz w:val="28"/>
          <w:szCs w:val="28"/>
        </w:rPr>
        <w:t xml:space="preserve">поданных </w:t>
      </w:r>
      <w:proofErr w:type="gramStart"/>
      <w:r w:rsidRPr="00826275">
        <w:rPr>
          <w:rFonts w:ascii="Times New Roman" w:hAnsi="Times New Roman" w:cs="Times New Roman"/>
          <w:sz w:val="28"/>
          <w:szCs w:val="28"/>
        </w:rPr>
        <w:t>на конкурс</w:t>
      </w:r>
      <w:r w:rsidR="0097364D" w:rsidRPr="00826275">
        <w:rPr>
          <w:rFonts w:ascii="Times New Roman" w:hAnsi="Times New Roman" w:cs="Times New Roman"/>
          <w:sz w:val="28"/>
          <w:szCs w:val="28"/>
        </w:rPr>
        <w:t xml:space="preserve"> на соискание грантов в форме субсидий из областного бюджета на реализацию</w:t>
      </w:r>
      <w:proofErr w:type="gramEnd"/>
      <w:r w:rsidR="0097364D" w:rsidRPr="00826275">
        <w:rPr>
          <w:rFonts w:ascii="Times New Roman" w:hAnsi="Times New Roman" w:cs="Times New Roman"/>
          <w:sz w:val="28"/>
          <w:szCs w:val="28"/>
        </w:rPr>
        <w:t xml:space="preserve"> </w:t>
      </w:r>
      <w:r w:rsidR="00360E57" w:rsidRPr="00826275">
        <w:rPr>
          <w:rFonts w:ascii="Times New Roman" w:hAnsi="Times New Roman" w:cs="Times New Roman"/>
          <w:sz w:val="28"/>
          <w:szCs w:val="28"/>
        </w:rPr>
        <w:t>молодежн</w:t>
      </w:r>
      <w:r w:rsidR="00360E57">
        <w:rPr>
          <w:rFonts w:ascii="Times New Roman" w:hAnsi="Times New Roman" w:cs="Times New Roman"/>
          <w:sz w:val="28"/>
          <w:szCs w:val="28"/>
        </w:rPr>
        <w:t>ых</w:t>
      </w:r>
      <w:r w:rsidR="00360E57" w:rsidRPr="00826275">
        <w:rPr>
          <w:rFonts w:ascii="Times New Roman" w:hAnsi="Times New Roman" w:cs="Times New Roman"/>
          <w:sz w:val="28"/>
          <w:szCs w:val="28"/>
        </w:rPr>
        <w:t xml:space="preserve"> </w:t>
      </w:r>
      <w:r w:rsidR="0097364D" w:rsidRPr="00826275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</w:p>
    <w:p w:rsidR="001B1559" w:rsidRPr="00826275" w:rsidRDefault="001B1559" w:rsidP="002D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BD" w:rsidRDefault="00BF5ABD" w:rsidP="002D50B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BD">
        <w:rPr>
          <w:rFonts w:ascii="Times New Roman" w:hAnsi="Times New Roman" w:cs="Times New Roman"/>
          <w:sz w:val="28"/>
          <w:szCs w:val="28"/>
        </w:rPr>
        <w:t xml:space="preserve">Настоящим документом определяется порядок проведения оценки заявок, поданных на конкурс на соискание грантов в форме субсидий из областного бюджета на реализацию </w:t>
      </w:r>
      <w:r w:rsidR="00793E4B" w:rsidRPr="00BF5ABD">
        <w:rPr>
          <w:rFonts w:ascii="Times New Roman" w:hAnsi="Times New Roman" w:cs="Times New Roman"/>
          <w:sz w:val="28"/>
          <w:szCs w:val="28"/>
        </w:rPr>
        <w:t>молодежны</w:t>
      </w:r>
      <w:r w:rsidR="00793E4B">
        <w:rPr>
          <w:rFonts w:ascii="Times New Roman" w:hAnsi="Times New Roman" w:cs="Times New Roman"/>
          <w:sz w:val="28"/>
          <w:szCs w:val="28"/>
        </w:rPr>
        <w:t>х</w:t>
      </w:r>
      <w:r w:rsidR="00793E4B" w:rsidRPr="00BF5ABD">
        <w:rPr>
          <w:rFonts w:ascii="Times New Roman" w:hAnsi="Times New Roman" w:cs="Times New Roman"/>
          <w:sz w:val="28"/>
          <w:szCs w:val="28"/>
        </w:rPr>
        <w:t xml:space="preserve"> </w:t>
      </w:r>
      <w:r w:rsidRPr="00BF5ABD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BF5ABD">
        <w:rPr>
          <w:rFonts w:ascii="Times New Roman" w:hAnsi="Times New Roman" w:cs="Times New Roman"/>
          <w:sz w:val="28"/>
          <w:szCs w:val="28"/>
        </w:rPr>
        <w:t>.</w:t>
      </w:r>
    </w:p>
    <w:p w:rsidR="00BF5ABD" w:rsidRDefault="00BF5ABD" w:rsidP="00DB27D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7684">
        <w:rPr>
          <w:rFonts w:ascii="Times New Roman" w:hAnsi="Times New Roman" w:cs="Times New Roman"/>
          <w:sz w:val="28"/>
          <w:szCs w:val="28"/>
        </w:rPr>
        <w:t xml:space="preserve"> по внутренней политике и массовым коммуникациям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84">
        <w:rPr>
          <w:rFonts w:ascii="Times New Roman" w:hAnsi="Times New Roman" w:cs="Times New Roman"/>
          <w:sz w:val="28"/>
          <w:szCs w:val="28"/>
        </w:rPr>
        <w:t>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ED3021">
        <w:rPr>
          <w:rFonts w:ascii="Times New Roman" w:hAnsi="Times New Roman" w:cs="Times New Roman"/>
          <w:sz w:val="28"/>
          <w:szCs w:val="28"/>
        </w:rPr>
        <w:t xml:space="preserve"> членам конкурсной комис</w:t>
      </w:r>
      <w:r w:rsidR="00537A43">
        <w:rPr>
          <w:rFonts w:ascii="Times New Roman" w:hAnsi="Times New Roman" w:cs="Times New Roman"/>
          <w:sz w:val="28"/>
          <w:szCs w:val="28"/>
        </w:rPr>
        <w:t>с</w:t>
      </w:r>
      <w:r w:rsidR="00ED3021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заявки, поступившие на конкурс и соответствующие </w:t>
      </w:r>
      <w:r w:rsidR="00DB27D5">
        <w:rPr>
          <w:rFonts w:ascii="Times New Roman" w:hAnsi="Times New Roman" w:cs="Times New Roman"/>
          <w:sz w:val="28"/>
          <w:szCs w:val="28"/>
        </w:rPr>
        <w:t xml:space="preserve">пунктам 4.1, 4.2, 5.1 </w:t>
      </w:r>
      <w:r w:rsidRPr="00DB27D5">
        <w:rPr>
          <w:rFonts w:ascii="Times New Roman" w:hAnsi="Times New Roman" w:cs="Times New Roman"/>
          <w:sz w:val="28"/>
          <w:szCs w:val="28"/>
        </w:rPr>
        <w:t>Порядка предоставления грантов в форме субсидий из областного бюджета по итогам конкурса молодежных проектов, утвержденного постановлением Правительства Мурманской области от 18.05.2017 № 248-ПП «О порядке предоставления грантов в форме субсидий из областного бюджета по итогам конкурса</w:t>
      </w:r>
      <w:proofErr w:type="gramEnd"/>
      <w:r w:rsidRPr="00DB27D5">
        <w:rPr>
          <w:rFonts w:ascii="Times New Roman" w:hAnsi="Times New Roman" w:cs="Times New Roman"/>
          <w:sz w:val="28"/>
          <w:szCs w:val="28"/>
        </w:rPr>
        <w:t xml:space="preserve"> молодежных проектов»</w:t>
      </w:r>
      <w:r w:rsidR="009518C9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Мур</w:t>
      </w:r>
      <w:r w:rsidR="00E750DA">
        <w:rPr>
          <w:rFonts w:ascii="Times New Roman" w:hAnsi="Times New Roman" w:cs="Times New Roman"/>
          <w:sz w:val="28"/>
          <w:szCs w:val="28"/>
        </w:rPr>
        <w:t>манской области от 22.03.2018 № 131-</w:t>
      </w:r>
      <w:r w:rsidR="009518C9">
        <w:rPr>
          <w:rFonts w:ascii="Times New Roman" w:hAnsi="Times New Roman" w:cs="Times New Roman"/>
          <w:sz w:val="28"/>
          <w:szCs w:val="28"/>
        </w:rPr>
        <w:t>ПП)</w:t>
      </w:r>
      <w:r w:rsidRPr="00DB27D5">
        <w:rPr>
          <w:rFonts w:ascii="Times New Roman" w:hAnsi="Times New Roman" w:cs="Times New Roman"/>
          <w:sz w:val="28"/>
          <w:szCs w:val="28"/>
        </w:rPr>
        <w:t>.</w:t>
      </w:r>
    </w:p>
    <w:p w:rsidR="00537A43" w:rsidRDefault="00537A43" w:rsidP="00537A4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заявка на участие в конкурсе направляется </w:t>
      </w:r>
      <w:r w:rsidRPr="00537A4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A43">
        <w:rPr>
          <w:rFonts w:ascii="Times New Roman" w:hAnsi="Times New Roman" w:cs="Times New Roman"/>
          <w:sz w:val="28"/>
          <w:szCs w:val="28"/>
        </w:rPr>
        <w:t xml:space="preserve"> конкурсной комиссии,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A43">
        <w:rPr>
          <w:rFonts w:ascii="Times New Roman" w:hAnsi="Times New Roman" w:cs="Times New Roman"/>
          <w:sz w:val="28"/>
          <w:szCs w:val="28"/>
        </w:rPr>
        <w:t xml:space="preserve"> председателя конкурсной комиссии, а также </w:t>
      </w:r>
      <w:r w:rsidR="00E43C26">
        <w:rPr>
          <w:rFonts w:ascii="Times New Roman" w:hAnsi="Times New Roman" w:cs="Times New Roman"/>
          <w:sz w:val="28"/>
          <w:szCs w:val="28"/>
        </w:rPr>
        <w:t xml:space="preserve">трем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с учетом территории, на которой планируется реализация </w:t>
      </w:r>
      <w:r w:rsidRPr="00866DB3">
        <w:rPr>
          <w:rFonts w:ascii="Times New Roman" w:hAnsi="Times New Roman" w:cs="Times New Roman"/>
          <w:sz w:val="28"/>
          <w:szCs w:val="28"/>
        </w:rPr>
        <w:t>социально значимого проекта.</w:t>
      </w:r>
      <w:r w:rsidRPr="0030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0C" w:rsidRPr="00537A43" w:rsidRDefault="00537A43" w:rsidP="00E8060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являющиеся членами</w:t>
      </w:r>
      <w:r w:rsidRPr="00537A43">
        <w:rPr>
          <w:rFonts w:ascii="Times New Roman" w:hAnsi="Times New Roman" w:cs="Times New Roman"/>
          <w:sz w:val="28"/>
          <w:szCs w:val="28"/>
        </w:rPr>
        <w:t xml:space="preserve"> </w:t>
      </w:r>
      <w:r w:rsidRPr="00537A43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>ого</w:t>
      </w:r>
      <w:r w:rsidRPr="00537A43">
        <w:rPr>
          <w:rFonts w:ascii="Times New Roman" w:hAnsi="Times New Roman"/>
          <w:sz w:val="28"/>
          <w:szCs w:val="28"/>
        </w:rPr>
        <w:t xml:space="preserve"> совещательн</w:t>
      </w:r>
      <w:r>
        <w:rPr>
          <w:rFonts w:ascii="Times New Roman" w:hAnsi="Times New Roman"/>
          <w:sz w:val="28"/>
          <w:szCs w:val="28"/>
        </w:rPr>
        <w:t>ого</w:t>
      </w:r>
      <w:r w:rsidRPr="00537A4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537A43">
        <w:rPr>
          <w:rFonts w:ascii="Times New Roman" w:hAnsi="Times New Roman"/>
          <w:sz w:val="28"/>
          <w:szCs w:val="28"/>
        </w:rPr>
        <w:t xml:space="preserve"> по реализации государственной молодежной политики муниципального образования Мурманской области, </w:t>
      </w:r>
      <w:r w:rsidR="00E8060C">
        <w:rPr>
          <w:rFonts w:ascii="Times New Roman" w:hAnsi="Times New Roman"/>
          <w:sz w:val="28"/>
          <w:szCs w:val="28"/>
        </w:rPr>
        <w:t xml:space="preserve"> рассматривают только те заявки, которые предусматривают реализацию </w:t>
      </w:r>
      <w:r w:rsidR="00E8060C" w:rsidRPr="00537A43">
        <w:rPr>
          <w:rFonts w:ascii="Times New Roman" w:hAnsi="Times New Roman" w:cs="Times New Roman"/>
          <w:sz w:val="28"/>
          <w:szCs w:val="28"/>
        </w:rPr>
        <w:t>социально значимого проекта</w:t>
      </w:r>
      <w:r w:rsidR="00E8060C">
        <w:rPr>
          <w:rFonts w:ascii="Times New Roman" w:hAnsi="Times New Roman" w:cs="Times New Roman"/>
          <w:sz w:val="28"/>
          <w:szCs w:val="28"/>
        </w:rPr>
        <w:t xml:space="preserve"> на территории данного муниципального образования.</w:t>
      </w:r>
    </w:p>
    <w:p w:rsidR="00537A43" w:rsidRPr="00D771B4" w:rsidRDefault="00537A43" w:rsidP="00537A4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550">
        <w:rPr>
          <w:rFonts w:ascii="Times New Roman" w:hAnsi="Times New Roman" w:cs="Times New Roman"/>
          <w:sz w:val="28"/>
          <w:szCs w:val="28"/>
        </w:rPr>
        <w:t xml:space="preserve">В случае если член </w:t>
      </w:r>
      <w:r w:rsidRPr="008E5550">
        <w:rPr>
          <w:rFonts w:ascii="Times New Roman" w:hAnsi="Times New Roman"/>
          <w:sz w:val="28"/>
          <w:szCs w:val="28"/>
        </w:rPr>
        <w:t>коллегиального совещательного органа по реализации государственной молодежной политики муниципального образования Мурманской области</w:t>
      </w:r>
      <w:r>
        <w:rPr>
          <w:rFonts w:ascii="Times New Roman" w:hAnsi="Times New Roman"/>
          <w:sz w:val="28"/>
          <w:szCs w:val="28"/>
        </w:rPr>
        <w:t xml:space="preserve"> является участником конкурса, он не может принимать участие в работе конкурсной комиссии.</w:t>
      </w:r>
    </w:p>
    <w:p w:rsidR="00D771B4" w:rsidRDefault="004B07C8" w:rsidP="00537A4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оценивает заявки лично.</w:t>
      </w:r>
    </w:p>
    <w:p w:rsidR="004B07C8" w:rsidRDefault="004B07C8" w:rsidP="00537A4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в соответствии со следующими критериями:</w:t>
      </w:r>
    </w:p>
    <w:p w:rsidR="004B07C8" w:rsidRDefault="004B07C8" w:rsidP="004B0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5054" w:rsidRDefault="00C15054" w:rsidP="004B0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E8E" w:rsidRPr="00826275" w:rsidRDefault="00125E8E" w:rsidP="004B0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835"/>
      </w:tblGrid>
      <w:tr w:rsidR="00B7280C" w:rsidRPr="00B7280C" w:rsidTr="00FB5A5D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FFB" w:rsidRPr="00B7280C" w:rsidRDefault="00B7280C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lastRenderedPageBreak/>
              <w:t>Критерии оценки заявок на участие в конкурсе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FFB" w:rsidRPr="00B7280C" w:rsidRDefault="004C7FFB" w:rsidP="00B7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FFB" w:rsidRPr="00B7280C" w:rsidRDefault="004C7FFB" w:rsidP="00B7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FFB" w:rsidRPr="00B7280C" w:rsidRDefault="004C7FFB" w:rsidP="00B7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4C7FFB" w:rsidRPr="00B7280C" w:rsidTr="00826275">
        <w:tc>
          <w:tcPr>
            <w:tcW w:w="9498" w:type="dxa"/>
            <w:gridSpan w:val="4"/>
            <w:shd w:val="clear" w:color="auto" w:fill="FFFFFF" w:themeFill="background1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t>Актуальность и степень проработки проектной идеи</w:t>
            </w:r>
            <w:r w:rsidRPr="00B7280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Наличие обоснованной проблемы 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Описания проблемы нет, либо она не актуальна. </w:t>
            </w:r>
          </w:p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Видно, что заявитель слабо знает проблему, которую собирается решать.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Проблема описана, но довольно невнятно. Актуальность заявлена, однако, без убедительного обоснования. Проблема не является достаточно важной для территории.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  <w:color w:val="FF0000"/>
              </w:rPr>
            </w:pPr>
            <w:r w:rsidRPr="00B7280C">
              <w:rPr>
                <w:rFonts w:ascii="Times New Roman" w:hAnsi="Times New Roman" w:cs="Times New Roman"/>
              </w:rPr>
              <w:t>Проблема хорошо описана. Видно, что заяви</w:t>
            </w:r>
            <w:r w:rsidR="00B7280C" w:rsidRPr="00B7280C">
              <w:rPr>
                <w:rFonts w:ascii="Times New Roman" w:hAnsi="Times New Roman" w:cs="Times New Roman"/>
              </w:rPr>
              <w:t>т</w:t>
            </w:r>
            <w:r w:rsidRPr="00B7280C">
              <w:rPr>
                <w:rFonts w:ascii="Times New Roman" w:hAnsi="Times New Roman" w:cs="Times New Roman"/>
              </w:rPr>
              <w:t xml:space="preserve">ель знает её суть и опыт решения сходных проблем. Показана актуальность, важность проблемы для данной территории. 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Цель и задачи направлены на решение проблемы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Проблема и цель не </w:t>
            </w:r>
            <w:proofErr w:type="gramStart"/>
            <w:r w:rsidRPr="00B7280C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B7280C">
              <w:rPr>
                <w:rFonts w:ascii="Times New Roman" w:hAnsi="Times New Roman" w:cs="Times New Roman"/>
              </w:rPr>
              <w:t xml:space="preserve"> вообще. Задачи или вовсе не сформулированы, или не имеют отношения к заявленной цели. 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Цель сформулирована, но она слабо связана с проблемой или вряд ли достижима. Задачи понятны, но их решение недостаточно для достижения цели. 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B7280C">
              <w:rPr>
                <w:rFonts w:ascii="Times New Roman" w:hAnsi="Times New Roman" w:cs="Times New Roman"/>
              </w:rPr>
              <w:t>реальна и понятна</w:t>
            </w:r>
            <w:proofErr w:type="gramEnd"/>
            <w:r w:rsidRPr="00B7280C">
              <w:rPr>
                <w:rFonts w:ascii="Times New Roman" w:hAnsi="Times New Roman" w:cs="Times New Roman"/>
              </w:rPr>
              <w:t xml:space="preserve">, она связана с решением заявленной проблемы. Заявитель </w:t>
            </w:r>
            <w:proofErr w:type="gramStart"/>
            <w:r w:rsidRPr="00B7280C">
              <w:rPr>
                <w:rFonts w:ascii="Times New Roman" w:hAnsi="Times New Roman" w:cs="Times New Roman"/>
              </w:rPr>
              <w:t>знает и понимает</w:t>
            </w:r>
            <w:proofErr w:type="gramEnd"/>
            <w:r w:rsidRPr="00B7280C">
              <w:rPr>
                <w:rFonts w:ascii="Times New Roman" w:hAnsi="Times New Roman" w:cs="Times New Roman"/>
              </w:rPr>
              <w:t>, к каким результатам приведет проект. Сформулированные задачи конкретны, а их выполнение ведет к достижению цели.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Оптимальность выбранной стратегии для достижения целей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Стратегия описана невнятно (непонятно, почему она должна привести к заявленной цели, ожидаемым результатам). В проекте нет логики.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Есть стратегия, но непонятно, почему выбрана именно она. Мероприятия частично приводят к результату. График реализации проекта не полон или указаны нереальные сроки.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Понятно, как будет выполняться проект, есть логика. Выбранная стратегия и последовательность мероприятий </w:t>
            </w:r>
            <w:proofErr w:type="gramStart"/>
            <w:r w:rsidRPr="00B7280C">
              <w:rPr>
                <w:rFonts w:ascii="Times New Roman" w:hAnsi="Times New Roman" w:cs="Times New Roman"/>
              </w:rPr>
              <w:t>обеспечивают достижение цели и приведут</w:t>
            </w:r>
            <w:proofErr w:type="gramEnd"/>
            <w:r w:rsidRPr="00B7280C">
              <w:rPr>
                <w:rFonts w:ascii="Times New Roman" w:hAnsi="Times New Roman" w:cs="Times New Roman"/>
              </w:rPr>
              <w:t xml:space="preserve"> к планируемым результатам. График реализации проекта реален.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Наличие количественных и качественных результатов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Результаты либо не описаны, либо не сформулированы конкретно. Они не связаны с задачами и целью проекта.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Перечислены качественные и количественные результаты, но не описано, что даст проект в целом, как изменит ситуацию. 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7280C">
              <w:rPr>
                <w:rFonts w:ascii="Times New Roman" w:hAnsi="Times New Roman" w:cs="Times New Roman"/>
              </w:rPr>
              <w:t>Описаны и понятны</w:t>
            </w:r>
            <w:proofErr w:type="gramEnd"/>
            <w:r w:rsidRPr="00B7280C">
              <w:rPr>
                <w:rFonts w:ascii="Times New Roman" w:hAnsi="Times New Roman" w:cs="Times New Roman"/>
              </w:rPr>
              <w:t xml:space="preserve"> качественные и количественные результаты, они конкретны и связаны с решением заявленных задач и достижением поставленной цели. Описано, что изменится с выполнением проекта. 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Наличие анализа рисков и угроз, а также мер по их преодолению 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Риски не указаны.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Риски описаны, но не очень понятны пути их преодоления. Либо представленные угрозы формальны.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Риски реальные, оценены, представлены пути их минимизации или устранения. </w:t>
            </w:r>
          </w:p>
        </w:tc>
      </w:tr>
      <w:tr w:rsidR="00826275" w:rsidRPr="00B7280C" w:rsidTr="00FB5A5D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Перспективы дальнейшего самостоятельного развития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FFB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Не предполагается продолжение деятельности. Проект очевидно разовый или не описано, что будет потом.</w:t>
            </w:r>
          </w:p>
          <w:p w:rsidR="00FB5A5D" w:rsidRDefault="00FB5A5D" w:rsidP="0007753B">
            <w:pPr>
              <w:jc w:val="both"/>
              <w:rPr>
                <w:rFonts w:ascii="Times New Roman" w:hAnsi="Times New Roman" w:cs="Times New Roman"/>
              </w:rPr>
            </w:pPr>
          </w:p>
          <w:p w:rsidR="00FB5A5D" w:rsidRPr="00B7280C" w:rsidRDefault="00FB5A5D" w:rsidP="00077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Позитивные изменения после проекта будут сохраняться, но развитие проекта не предполагается.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Описано, как дальше будет продолжена начатая в проекте работа – тиражирование на другую целевую группу/территорию, масштабирование.</w:t>
            </w:r>
          </w:p>
        </w:tc>
      </w:tr>
      <w:tr w:rsidR="00B7280C" w:rsidRPr="00FB5A5D" w:rsidTr="00FB5A5D">
        <w:tc>
          <w:tcPr>
            <w:tcW w:w="1985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A5D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2552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A5D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A5D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4C7FFB" w:rsidRPr="00B7280C" w:rsidTr="00826275">
        <w:tc>
          <w:tcPr>
            <w:tcW w:w="9498" w:type="dxa"/>
            <w:gridSpan w:val="4"/>
            <w:shd w:val="clear" w:color="auto" w:fill="FFFFFF" w:themeFill="background1"/>
          </w:tcPr>
          <w:p w:rsidR="004C7FFB" w:rsidRPr="00B7280C" w:rsidRDefault="004C7FFB" w:rsidP="00B7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t>Экономическая эффективность проекта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Целесообразность соотношения затрат и результатов проекта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Планируемые результаты не оправдывают таких затрат. </w:t>
            </w:r>
          </w:p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Бюджет обоснован плохо или обоснование фактически отсутствует.</w:t>
            </w:r>
          </w:p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Стоимость товаров и услуг завышена, многие из них не связаны с решением задач проекта.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Затраты соответствуют масштабу проекта, но недостаточно обоснованы. Некоторые позиции сметы кажутся завышенными или необязательными.</w:t>
            </w:r>
          </w:p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Для выполнения представленного проекта бюджет выглядит адекватным, а все затраты действительно необходимы для успеха проекта. </w:t>
            </w:r>
          </w:p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Смета представлена с убедительными комментариями. </w:t>
            </w:r>
          </w:p>
        </w:tc>
      </w:tr>
      <w:tr w:rsidR="00826275" w:rsidRPr="00B7280C" w:rsidTr="00FB5A5D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Привлечение средств из других источников на реализацию или развитие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25% вклада формально представлены, но они не работают на нужды проекта или явно переоценены.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25% бюджета – привлеченные средства или ресурсы, но в комментариях их применение недостаточно описано/обосновано.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Вклад в бюджете составляет более 25%, что подтверждено соответствующими письмами партнеров о намерении или гарантиях поддержки проекта.</w:t>
            </w:r>
          </w:p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</w:p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280C" w:rsidRPr="00FB5A5D" w:rsidTr="00FB5A5D">
        <w:tc>
          <w:tcPr>
            <w:tcW w:w="1985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A5D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2552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A5D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4C7FFB" w:rsidRPr="00FB5A5D" w:rsidRDefault="004C7FFB" w:rsidP="000775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A5D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4C7FFB" w:rsidRPr="00B7280C" w:rsidTr="00826275">
        <w:tc>
          <w:tcPr>
            <w:tcW w:w="9498" w:type="dxa"/>
            <w:gridSpan w:val="4"/>
            <w:shd w:val="clear" w:color="auto" w:fill="FFFFFF" w:themeFill="background1"/>
          </w:tcPr>
          <w:p w:rsidR="004C7FFB" w:rsidRPr="00B7280C" w:rsidRDefault="004C7FFB" w:rsidP="00B7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0C">
              <w:rPr>
                <w:rFonts w:ascii="Times New Roman" w:hAnsi="Times New Roman" w:cs="Times New Roman"/>
                <w:b/>
              </w:rPr>
              <w:t>Квалификация исполнителей проекта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Опыт работы заявителя, команды проекта 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У заявителя и команды проекта нет опыта в заявленной деятельности. Команда недостаточно квалифицирована.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Заявитель и команда проекта имеют минимальный опыт в данной сфере, не имеют достаточной квалификации.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Заявитель и команда проекта имеют большой опыт участия в реализации подобных проектов. Квалификация достаточная для успеха проекта, описаны функциональные обязанности каждого из команды.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Привлечение волонтёров и их роли в проекте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Волонтеров либо нет, либо заявлены только формально, без описания их роли и функций. 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Волонтеры заявлены, но их вклад незначителен, либо их роль и функционал прописаны недостаточно ясно.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К реализации проекта активно привлекаются волонтеры, в том числе из партнерских организаций и целевых групп. Их роль в проекте описана, </w:t>
            </w:r>
            <w:proofErr w:type="gramStart"/>
            <w:r w:rsidRPr="00B7280C">
              <w:rPr>
                <w:rFonts w:ascii="Times New Roman" w:hAnsi="Times New Roman" w:cs="Times New Roman"/>
              </w:rPr>
              <w:t>понятна и полезна</w:t>
            </w:r>
            <w:proofErr w:type="gramEnd"/>
            <w:r w:rsidRPr="00B7280C">
              <w:rPr>
                <w:rFonts w:ascii="Times New Roman" w:hAnsi="Times New Roman" w:cs="Times New Roman"/>
              </w:rPr>
              <w:t>.</w:t>
            </w:r>
          </w:p>
        </w:tc>
      </w:tr>
      <w:tr w:rsidR="00826275" w:rsidRPr="00B7280C" w:rsidTr="00FB5A5D">
        <w:tc>
          <w:tcPr>
            <w:tcW w:w="1985" w:type="dxa"/>
            <w:shd w:val="clear" w:color="auto" w:fill="FFFFFF" w:themeFill="background1"/>
          </w:tcPr>
          <w:p w:rsidR="004C7FFB" w:rsidRPr="00B7280C" w:rsidRDefault="004C7FFB" w:rsidP="0007753B">
            <w:pPr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>Наличие партнёров и их роль в проекте</w:t>
            </w:r>
          </w:p>
        </w:tc>
        <w:tc>
          <w:tcPr>
            <w:tcW w:w="2126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Партнеров в проекте нет или их роль неясна (не описана). </w:t>
            </w:r>
          </w:p>
        </w:tc>
        <w:tc>
          <w:tcPr>
            <w:tcW w:w="2552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Партнеры есть, однако их роль не очень ясна, а проект мог бы состояться и без них. </w:t>
            </w:r>
          </w:p>
        </w:tc>
        <w:tc>
          <w:tcPr>
            <w:tcW w:w="2835" w:type="dxa"/>
          </w:tcPr>
          <w:p w:rsidR="004C7FFB" w:rsidRPr="00B7280C" w:rsidRDefault="004C7FFB" w:rsidP="0007753B">
            <w:pPr>
              <w:jc w:val="both"/>
              <w:rPr>
                <w:rFonts w:ascii="Times New Roman" w:hAnsi="Times New Roman" w:cs="Times New Roman"/>
              </w:rPr>
            </w:pPr>
            <w:r w:rsidRPr="00B7280C">
              <w:rPr>
                <w:rFonts w:ascii="Times New Roman" w:hAnsi="Times New Roman" w:cs="Times New Roman"/>
              </w:rPr>
              <w:t xml:space="preserve">Партнеры в проекте есть, они являются полноценными участниками проекта. Четко описана их роль, и она в проекте существенна. </w:t>
            </w:r>
          </w:p>
        </w:tc>
      </w:tr>
    </w:tbl>
    <w:p w:rsidR="00FB5A5D" w:rsidRDefault="00FB5A5D" w:rsidP="00FB5A5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B5A5D" w:rsidRDefault="00FB5A5D" w:rsidP="00FB5A5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F5ABD" w:rsidRDefault="00B7280C" w:rsidP="00BF5A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на основании оценки заявок на участие в конкурсе заполняют оценочные ведомости по следующей форме:</w:t>
      </w:r>
    </w:p>
    <w:p w:rsidR="00B7280C" w:rsidRDefault="00B7280C" w:rsidP="00B728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8E" w:rsidRDefault="00125E8E" w:rsidP="00B728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C" w:rsidRDefault="00826275" w:rsidP="00B728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7280C">
        <w:rPr>
          <w:rFonts w:ascii="Times New Roman" w:hAnsi="Times New Roman" w:cs="Times New Roman"/>
          <w:sz w:val="28"/>
          <w:szCs w:val="28"/>
        </w:rPr>
        <w:t>ФОРМА</w:t>
      </w:r>
    </w:p>
    <w:p w:rsidR="00B7280C" w:rsidRDefault="00B7280C" w:rsidP="00B728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оценочной ведомости по проекту</w:t>
      </w:r>
    </w:p>
    <w:p w:rsidR="00B7280C" w:rsidRDefault="00B7280C" w:rsidP="00B728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280C" w:rsidRPr="00B7280C" w:rsidRDefault="00B7280C" w:rsidP="00B728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80C">
        <w:rPr>
          <w:rFonts w:ascii="Times New Roman" w:hAnsi="Times New Roman" w:cs="Times New Roman"/>
          <w:sz w:val="20"/>
          <w:szCs w:val="20"/>
        </w:rPr>
        <w:t>название проекта</w:t>
      </w:r>
    </w:p>
    <w:p w:rsidR="001B1559" w:rsidRDefault="001B15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0D478D" w:rsidTr="000D478D">
        <w:tc>
          <w:tcPr>
            <w:tcW w:w="675" w:type="dxa"/>
          </w:tcPr>
          <w:p w:rsidR="000D478D" w:rsidRDefault="000D478D" w:rsidP="000D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0D478D" w:rsidRDefault="000D478D" w:rsidP="000D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 заявки</w:t>
            </w:r>
          </w:p>
        </w:tc>
        <w:tc>
          <w:tcPr>
            <w:tcW w:w="1383" w:type="dxa"/>
          </w:tcPr>
          <w:p w:rsidR="000D478D" w:rsidRDefault="000D478D" w:rsidP="000D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аличие обоснованной проблемы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аправленность цели и задач на решение заявленной проблемы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птимальность выбранной стратегии для достижения целей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аличие количественных и качественных результатов проекта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аличие анализа рисков и угроз, а также мер по их преодолению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ерспективы дальнейшего самостоятельного развития проекта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елесообразность соотношения затрат и результатов проекта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Pr="004D7D11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средств из других источников на реализацию или </w:t>
            </w:r>
            <w:r w:rsidRPr="002D506F">
              <w:rPr>
                <w:rFonts w:ascii="Times New Roman" w:hAnsi="Times New Roman" w:cs="Times New Roman"/>
                <w:sz w:val="28"/>
                <w:szCs w:val="28"/>
              </w:rPr>
              <w:t>развитие проекта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Pr="004D7D11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06F">
              <w:rPr>
                <w:rFonts w:ascii="Times New Roman" w:hAnsi="Times New Roman" w:cs="Times New Roman"/>
                <w:sz w:val="28"/>
                <w:szCs w:val="28"/>
              </w:rPr>
              <w:t>пыт работы заявителя, команды проекта, наличие опыта в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деятельности, предполагаемой по проекту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0D47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Pr="004D7D11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ривлечение волонтёров и их роли в проекте</w:t>
            </w:r>
          </w:p>
        </w:tc>
        <w:tc>
          <w:tcPr>
            <w:tcW w:w="1383" w:type="dxa"/>
          </w:tcPr>
          <w:p w:rsidR="000D478D" w:rsidRDefault="000D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8D" w:rsidTr="000D478D">
        <w:tc>
          <w:tcPr>
            <w:tcW w:w="675" w:type="dxa"/>
          </w:tcPr>
          <w:p w:rsidR="000D478D" w:rsidRPr="000D478D" w:rsidRDefault="000D478D" w:rsidP="0065094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478D" w:rsidRPr="004D7D11" w:rsidRDefault="000D478D" w:rsidP="006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7D11">
              <w:rPr>
                <w:rFonts w:ascii="Times New Roman" w:hAnsi="Times New Roman" w:cs="Times New Roman"/>
                <w:sz w:val="28"/>
                <w:szCs w:val="28"/>
              </w:rPr>
              <w:t>аличие партнёров и их роль в проекте</w:t>
            </w:r>
          </w:p>
        </w:tc>
        <w:tc>
          <w:tcPr>
            <w:tcW w:w="1383" w:type="dxa"/>
          </w:tcPr>
          <w:p w:rsidR="000D478D" w:rsidRDefault="000D478D" w:rsidP="006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945" w:rsidRDefault="00650945" w:rsidP="0065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78D" w:rsidRDefault="000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       __________________           (подпись, ФИО)</w:t>
      </w:r>
      <w:r w:rsidR="00826275">
        <w:rPr>
          <w:rFonts w:ascii="Times New Roman" w:hAnsi="Times New Roman" w:cs="Times New Roman"/>
          <w:sz w:val="28"/>
          <w:szCs w:val="28"/>
        </w:rPr>
        <w:t>».</w:t>
      </w:r>
    </w:p>
    <w:p w:rsidR="00B7280C" w:rsidRDefault="00B7280C" w:rsidP="00284E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275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конкурсной комиссии секретарь конкурсной к</w:t>
      </w:r>
      <w:r w:rsidR="002D50B7">
        <w:rPr>
          <w:rFonts w:ascii="Times New Roman" w:hAnsi="Times New Roman" w:cs="Times New Roman"/>
          <w:sz w:val="28"/>
          <w:szCs w:val="28"/>
        </w:rPr>
        <w:t>омиссии формирует рейтинг заявок</w:t>
      </w:r>
      <w:r w:rsidRPr="00826275">
        <w:rPr>
          <w:rFonts w:ascii="Times New Roman" w:hAnsi="Times New Roman" w:cs="Times New Roman"/>
          <w:sz w:val="28"/>
          <w:szCs w:val="28"/>
        </w:rPr>
        <w:t xml:space="preserve"> </w:t>
      </w:r>
      <w:r w:rsidR="002D50B7">
        <w:rPr>
          <w:rFonts w:ascii="Times New Roman" w:hAnsi="Times New Roman" w:cs="Times New Roman"/>
          <w:sz w:val="28"/>
          <w:szCs w:val="28"/>
        </w:rPr>
        <w:t>по сумме</w:t>
      </w:r>
      <w:r w:rsidRPr="00826275">
        <w:rPr>
          <w:rFonts w:ascii="Times New Roman" w:hAnsi="Times New Roman" w:cs="Times New Roman"/>
          <w:sz w:val="28"/>
          <w:szCs w:val="28"/>
        </w:rPr>
        <w:t xml:space="preserve"> баллов, от наибольшего к наименьшему, по каждому муниципальному образованию, на территории которого планируется реализация проектов.</w:t>
      </w:r>
    </w:p>
    <w:p w:rsidR="00A2287D" w:rsidRDefault="001B1559" w:rsidP="00284E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275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участники конкурса, набравшие </w:t>
      </w:r>
      <w:r w:rsidR="00FB5A5D">
        <w:rPr>
          <w:rFonts w:ascii="Times New Roman" w:hAnsi="Times New Roman" w:cs="Times New Roman"/>
          <w:sz w:val="28"/>
          <w:szCs w:val="28"/>
        </w:rPr>
        <w:t>наибольшее</w:t>
      </w:r>
      <w:r w:rsidRPr="00826275">
        <w:rPr>
          <w:rFonts w:ascii="Times New Roman" w:hAnsi="Times New Roman" w:cs="Times New Roman"/>
          <w:sz w:val="28"/>
          <w:szCs w:val="28"/>
        </w:rPr>
        <w:t xml:space="preserve"> количество баллов путем общего суммирования баллов по всем критериям оценки заявок</w:t>
      </w:r>
      <w:r w:rsidR="002D50B7">
        <w:rPr>
          <w:rFonts w:ascii="Times New Roman" w:hAnsi="Times New Roman" w:cs="Times New Roman"/>
          <w:sz w:val="28"/>
          <w:szCs w:val="28"/>
        </w:rPr>
        <w:t>, и утвержденные простым большинством голосов присутствующих на заседании членов конкурсной комиссии.</w:t>
      </w:r>
    </w:p>
    <w:p w:rsidR="00A2287D" w:rsidRPr="00BB2D70" w:rsidRDefault="00A2287D" w:rsidP="00BB2D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49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15497">
        <w:rPr>
          <w:rFonts w:ascii="Times New Roman" w:hAnsi="Times New Roman" w:cs="Times New Roman"/>
          <w:sz w:val="28"/>
          <w:szCs w:val="28"/>
        </w:rPr>
        <w:t>если объем средств, предусмотренный на предоставление грантов на реализацию проектов физическими лицами в конкретном муниципальном образовании, не распределен полностью, нераспределенные средства могут быть направлены на предоставление грантов физическим лицам, подавшим заявки на реализацию проектов на территории других муниципальных образований.</w:t>
      </w:r>
      <w:r w:rsidR="00BB2D7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BB2D70">
        <w:rPr>
          <w:rFonts w:ascii="Times New Roman" w:hAnsi="Times New Roman" w:cs="Times New Roman"/>
          <w:sz w:val="28"/>
          <w:szCs w:val="28"/>
        </w:rPr>
        <w:t xml:space="preserve">В этом случае для определения проектов-победителей по результатам общих итоговых оценок для каждого проекта определяется средний балл, на основании которого составляется общий рейтинг проектов: они размещаются в порядке убывания размера среднего </w:t>
      </w:r>
      <w:r w:rsidRPr="00BB2D70">
        <w:rPr>
          <w:rFonts w:ascii="Times New Roman" w:hAnsi="Times New Roman" w:cs="Times New Roman"/>
          <w:sz w:val="28"/>
          <w:szCs w:val="28"/>
        </w:rPr>
        <w:lastRenderedPageBreak/>
        <w:t xml:space="preserve">балла. Средства </w:t>
      </w:r>
      <w:proofErr w:type="gramStart"/>
      <w:r w:rsidRPr="00BB2D70">
        <w:rPr>
          <w:rFonts w:ascii="Times New Roman" w:hAnsi="Times New Roman" w:cs="Times New Roman"/>
          <w:sz w:val="28"/>
          <w:szCs w:val="28"/>
        </w:rPr>
        <w:t>распределяются</w:t>
      </w:r>
      <w:proofErr w:type="gramEnd"/>
      <w:r w:rsidRPr="00BB2D70">
        <w:rPr>
          <w:rFonts w:ascii="Times New Roman" w:hAnsi="Times New Roman" w:cs="Times New Roman"/>
          <w:sz w:val="28"/>
          <w:szCs w:val="28"/>
        </w:rPr>
        <w:t xml:space="preserve"> начиная с проектов с наибольшим средним баллом до распределения всех средств областного бюджета.</w:t>
      </w:r>
      <w:r w:rsidRPr="00BB2D70">
        <w:rPr>
          <w:rFonts w:ascii="Times New Roman" w:hAnsi="Times New Roman" w:cs="Times New Roman"/>
          <w:sz w:val="28"/>
          <w:szCs w:val="28"/>
        </w:rPr>
        <w:t xml:space="preserve"> </w:t>
      </w:r>
      <w:r w:rsidRPr="00BB2D70">
        <w:rPr>
          <w:rFonts w:ascii="Times New Roman" w:hAnsi="Times New Roman" w:cs="Times New Roman"/>
          <w:sz w:val="28"/>
          <w:szCs w:val="28"/>
        </w:rPr>
        <w:t>При равенстве средних баллов приоритет имеют заявки с проектами, поступившими на конкурс раньше.</w:t>
      </w:r>
    </w:p>
    <w:p w:rsidR="00A2287D" w:rsidRPr="00F15497" w:rsidRDefault="00A2287D" w:rsidP="00A2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75" w:rsidRPr="00826275" w:rsidRDefault="00826275" w:rsidP="00826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26275" w:rsidRPr="00826275" w:rsidSect="002D50B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2D" w:rsidRDefault="0086712D" w:rsidP="00E8060C">
      <w:pPr>
        <w:spacing w:after="0" w:line="240" w:lineRule="auto"/>
      </w:pPr>
      <w:r>
        <w:separator/>
      </w:r>
    </w:p>
  </w:endnote>
  <w:endnote w:type="continuationSeparator" w:id="0">
    <w:p w:rsidR="0086712D" w:rsidRDefault="0086712D" w:rsidP="00E8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2D" w:rsidRDefault="0086712D" w:rsidP="00E8060C">
      <w:pPr>
        <w:spacing w:after="0" w:line="240" w:lineRule="auto"/>
      </w:pPr>
      <w:r>
        <w:separator/>
      </w:r>
    </w:p>
  </w:footnote>
  <w:footnote w:type="continuationSeparator" w:id="0">
    <w:p w:rsidR="0086712D" w:rsidRDefault="0086712D" w:rsidP="00E8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7549"/>
      <w:docPartObj>
        <w:docPartGallery w:val="Page Numbers (Top of Page)"/>
        <w:docPartUnique/>
      </w:docPartObj>
    </w:sdtPr>
    <w:sdtEndPr/>
    <w:sdtContent>
      <w:p w:rsidR="00E8060C" w:rsidRDefault="00E806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70">
          <w:rPr>
            <w:noProof/>
          </w:rPr>
          <w:t>4</w:t>
        </w:r>
        <w:r>
          <w:fldChar w:fldCharType="end"/>
        </w:r>
      </w:p>
    </w:sdtContent>
  </w:sdt>
  <w:p w:rsidR="00E8060C" w:rsidRDefault="00E806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554"/>
    <w:multiLevelType w:val="hybridMultilevel"/>
    <w:tmpl w:val="7F7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03D2"/>
    <w:multiLevelType w:val="hybridMultilevel"/>
    <w:tmpl w:val="7EDEA2E6"/>
    <w:lvl w:ilvl="0" w:tplc="056C4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834BD1"/>
    <w:multiLevelType w:val="hybridMultilevel"/>
    <w:tmpl w:val="7EDEA2E6"/>
    <w:lvl w:ilvl="0" w:tplc="056C4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9"/>
    <w:rsid w:val="000D478D"/>
    <w:rsid w:val="000E71F4"/>
    <w:rsid w:val="00125E8E"/>
    <w:rsid w:val="001B1559"/>
    <w:rsid w:val="002169DB"/>
    <w:rsid w:val="00284EBC"/>
    <w:rsid w:val="002D50B7"/>
    <w:rsid w:val="00360E57"/>
    <w:rsid w:val="003C3816"/>
    <w:rsid w:val="00483554"/>
    <w:rsid w:val="004B07C8"/>
    <w:rsid w:val="004C7FFB"/>
    <w:rsid w:val="00537A43"/>
    <w:rsid w:val="00650945"/>
    <w:rsid w:val="006B7AE0"/>
    <w:rsid w:val="00727D16"/>
    <w:rsid w:val="00793E4B"/>
    <w:rsid w:val="00826275"/>
    <w:rsid w:val="0086712D"/>
    <w:rsid w:val="008A5779"/>
    <w:rsid w:val="00921751"/>
    <w:rsid w:val="009518C9"/>
    <w:rsid w:val="0097364D"/>
    <w:rsid w:val="00A2287D"/>
    <w:rsid w:val="00A3401E"/>
    <w:rsid w:val="00B7280C"/>
    <w:rsid w:val="00BB2D70"/>
    <w:rsid w:val="00BF5ABD"/>
    <w:rsid w:val="00C15054"/>
    <w:rsid w:val="00D771B4"/>
    <w:rsid w:val="00DB27D5"/>
    <w:rsid w:val="00E43C26"/>
    <w:rsid w:val="00E750DA"/>
    <w:rsid w:val="00E8060C"/>
    <w:rsid w:val="00ED3021"/>
    <w:rsid w:val="00F15497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5A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60C"/>
  </w:style>
  <w:style w:type="paragraph" w:styleId="a6">
    <w:name w:val="footer"/>
    <w:basedOn w:val="a"/>
    <w:link w:val="a7"/>
    <w:uiPriority w:val="99"/>
    <w:unhideWhenUsed/>
    <w:rsid w:val="00E8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60C"/>
  </w:style>
  <w:style w:type="paragraph" w:styleId="a8">
    <w:name w:val="No Spacing"/>
    <w:uiPriority w:val="1"/>
    <w:qFormat/>
    <w:rsid w:val="004C7FFB"/>
    <w:pPr>
      <w:spacing w:after="0" w:line="240" w:lineRule="auto"/>
    </w:pPr>
  </w:style>
  <w:style w:type="table" w:styleId="a9">
    <w:name w:val="Table Grid"/>
    <w:basedOn w:val="a1"/>
    <w:uiPriority w:val="59"/>
    <w:rsid w:val="004C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5A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60C"/>
  </w:style>
  <w:style w:type="paragraph" w:styleId="a6">
    <w:name w:val="footer"/>
    <w:basedOn w:val="a"/>
    <w:link w:val="a7"/>
    <w:uiPriority w:val="99"/>
    <w:unhideWhenUsed/>
    <w:rsid w:val="00E8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60C"/>
  </w:style>
  <w:style w:type="paragraph" w:styleId="a8">
    <w:name w:val="No Spacing"/>
    <w:uiPriority w:val="1"/>
    <w:qFormat/>
    <w:rsid w:val="004C7FFB"/>
    <w:pPr>
      <w:spacing w:after="0" w:line="240" w:lineRule="auto"/>
    </w:pPr>
  </w:style>
  <w:style w:type="table" w:styleId="a9">
    <w:name w:val="Table Grid"/>
    <w:basedOn w:val="a1"/>
    <w:uiPriority w:val="59"/>
    <w:rsid w:val="004C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pisarev</cp:lastModifiedBy>
  <cp:revision>18</cp:revision>
  <cp:lastPrinted>2017-08-30T13:31:00Z</cp:lastPrinted>
  <dcterms:created xsi:type="dcterms:W3CDTF">2017-09-13T14:20:00Z</dcterms:created>
  <dcterms:modified xsi:type="dcterms:W3CDTF">2018-04-09T15:14:00Z</dcterms:modified>
</cp:coreProperties>
</file>